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818" w:rsidRPr="00B07050" w:rsidRDefault="00B32818" w:rsidP="00B32818">
      <w:pPr>
        <w:pStyle w:val="10"/>
        <w:spacing w:before="0" w:after="0"/>
        <w:ind w:firstLine="5670"/>
        <w:jc w:val="left"/>
        <w:rPr>
          <w:caps/>
          <w:sz w:val="22"/>
          <w:szCs w:val="22"/>
        </w:rPr>
      </w:pPr>
      <w:r w:rsidRPr="00B07050">
        <w:rPr>
          <w:caps/>
          <w:sz w:val="22"/>
          <w:szCs w:val="22"/>
        </w:rPr>
        <w:t>УТВЕРЖДАЮ</w:t>
      </w:r>
    </w:p>
    <w:p w:rsidR="006E4661" w:rsidRDefault="006E4661" w:rsidP="006E4661">
      <w:pPr>
        <w:ind w:left="5103"/>
        <w:rPr>
          <w:sz w:val="24"/>
        </w:rPr>
      </w:pPr>
      <w:r>
        <w:rPr>
          <w:sz w:val="24"/>
        </w:rPr>
        <w:t>Д</w:t>
      </w:r>
      <w:r w:rsidRPr="00364C4A">
        <w:rPr>
          <w:sz w:val="24"/>
        </w:rPr>
        <w:t>иректор государственного бюджетного специализированного стационарного учреждения социального обслуживания граждан пожилого возраста и инвалидов «</w:t>
      </w:r>
      <w:r>
        <w:rPr>
          <w:sz w:val="24"/>
        </w:rPr>
        <w:t>Суровикинский</w:t>
      </w:r>
      <w:r w:rsidRPr="00364C4A">
        <w:rPr>
          <w:sz w:val="24"/>
        </w:rPr>
        <w:t xml:space="preserve"> психоневрологический интернат» </w:t>
      </w:r>
    </w:p>
    <w:p w:rsidR="006E4661" w:rsidRPr="00F4080B" w:rsidRDefault="006E4661" w:rsidP="006E4661">
      <w:pPr>
        <w:rPr>
          <w:rFonts w:cs="Times New Roman"/>
          <w:sz w:val="22"/>
          <w:lang w:eastAsia="ru-RU"/>
        </w:rPr>
      </w:pPr>
    </w:p>
    <w:p w:rsidR="006E4661" w:rsidRPr="00F4080B" w:rsidRDefault="006E4661" w:rsidP="006E4661">
      <w:pPr>
        <w:rPr>
          <w:rFonts w:cs="Times New Roman"/>
          <w:sz w:val="22"/>
          <w:lang w:eastAsia="ru-RU"/>
        </w:rPr>
      </w:pPr>
      <w:r w:rsidRPr="00F4080B">
        <w:rPr>
          <w:rFonts w:cs="Times New Roman"/>
          <w:sz w:val="22"/>
          <w:lang w:eastAsia="ru-RU"/>
        </w:rPr>
        <w:t xml:space="preserve">                                                                                              _____________ </w:t>
      </w:r>
      <w:r>
        <w:rPr>
          <w:rFonts w:cs="Times New Roman"/>
          <w:sz w:val="22"/>
          <w:lang w:eastAsia="ru-RU"/>
        </w:rPr>
        <w:t>С.В. Захарченко</w:t>
      </w:r>
    </w:p>
    <w:p w:rsidR="006E4661" w:rsidRPr="00F4080B" w:rsidRDefault="002C240C" w:rsidP="006E4661">
      <w:pPr>
        <w:ind w:left="4956"/>
        <w:rPr>
          <w:rFonts w:cs="Times New Roman"/>
          <w:sz w:val="22"/>
          <w:lang w:eastAsia="ru-RU"/>
        </w:rPr>
      </w:pPr>
      <w:r>
        <w:rPr>
          <w:rFonts w:cs="Times New Roman"/>
          <w:sz w:val="22"/>
          <w:lang w:eastAsia="ru-RU"/>
        </w:rPr>
        <w:t xml:space="preserve">   «09</w:t>
      </w:r>
      <w:r w:rsidR="006E4661">
        <w:rPr>
          <w:rFonts w:cs="Times New Roman"/>
          <w:sz w:val="22"/>
          <w:lang w:eastAsia="ru-RU"/>
        </w:rPr>
        <w:t>»</w:t>
      </w:r>
      <w:r>
        <w:rPr>
          <w:rFonts w:cs="Times New Roman"/>
          <w:sz w:val="22"/>
          <w:lang w:eastAsia="ru-RU"/>
        </w:rPr>
        <w:t xml:space="preserve"> июля </w:t>
      </w:r>
      <w:r w:rsidR="006E4661" w:rsidRPr="000A54B8">
        <w:rPr>
          <w:rFonts w:cs="Times New Roman"/>
          <w:sz w:val="22"/>
          <w:lang w:eastAsia="ru-RU"/>
        </w:rPr>
        <w:t>2019 года</w:t>
      </w:r>
    </w:p>
    <w:p w:rsidR="006E4661" w:rsidRPr="00145548" w:rsidRDefault="006E4661" w:rsidP="006E4661">
      <w:pPr>
        <w:jc w:val="center"/>
        <w:rPr>
          <w:rFonts w:cs="Times New Roman"/>
          <w:sz w:val="22"/>
        </w:rPr>
      </w:pPr>
      <w:r w:rsidRPr="00145548">
        <w:rPr>
          <w:rFonts w:cs="Times New Roman"/>
          <w:sz w:val="22"/>
        </w:rPr>
        <w:t>М.П.</w:t>
      </w:r>
    </w:p>
    <w:p w:rsidR="004E7185" w:rsidRPr="00B07050" w:rsidRDefault="004E7185" w:rsidP="00A25316">
      <w:pPr>
        <w:jc w:val="center"/>
        <w:rPr>
          <w:rFonts w:cs="Times New Roman"/>
          <w:b/>
          <w:sz w:val="22"/>
        </w:rPr>
      </w:pPr>
    </w:p>
    <w:p w:rsidR="00163AB2" w:rsidRPr="00B07050" w:rsidRDefault="00A25316" w:rsidP="00A25316">
      <w:pPr>
        <w:jc w:val="center"/>
        <w:rPr>
          <w:rFonts w:cs="Times New Roman"/>
          <w:b/>
          <w:sz w:val="22"/>
        </w:rPr>
      </w:pPr>
      <w:r w:rsidRPr="00B07050">
        <w:rPr>
          <w:rFonts w:cs="Times New Roman"/>
          <w:b/>
          <w:sz w:val="22"/>
        </w:rPr>
        <w:t xml:space="preserve">ИЗВЕЩЕНИЕ </w:t>
      </w:r>
    </w:p>
    <w:p w:rsidR="00A25316" w:rsidRPr="005E4011" w:rsidRDefault="00A25316" w:rsidP="00A25316">
      <w:pPr>
        <w:jc w:val="center"/>
        <w:rPr>
          <w:rFonts w:cs="Times New Roman"/>
          <w:b/>
          <w:sz w:val="22"/>
        </w:rPr>
      </w:pPr>
      <w:r w:rsidRPr="00B07050">
        <w:rPr>
          <w:rFonts w:cs="Times New Roman"/>
          <w:b/>
          <w:sz w:val="22"/>
        </w:rPr>
        <w:t xml:space="preserve">О </w:t>
      </w:r>
      <w:r w:rsidRPr="005E4011">
        <w:rPr>
          <w:rFonts w:cs="Times New Roman"/>
          <w:b/>
          <w:sz w:val="22"/>
        </w:rPr>
        <w:t>ПРОВЕДЕНИИ ЗАПРОСА КОТИРОВОК</w:t>
      </w:r>
    </w:p>
    <w:p w:rsidR="00547441" w:rsidRPr="005E4011" w:rsidRDefault="00547441" w:rsidP="00A25316">
      <w:pPr>
        <w:jc w:val="center"/>
        <w:rPr>
          <w:rFonts w:cs="Times New Roman"/>
          <w:b/>
          <w:sz w:val="22"/>
        </w:rPr>
      </w:pPr>
      <w:r w:rsidRPr="005E4011">
        <w:rPr>
          <w:rFonts w:cs="Times New Roman"/>
          <w:b/>
          <w:sz w:val="22"/>
        </w:rPr>
        <w:t>в электронной форме</w:t>
      </w:r>
    </w:p>
    <w:p w:rsidR="00BD2EF3" w:rsidRPr="005E4011" w:rsidRDefault="00BD2EF3" w:rsidP="008C4720">
      <w:pPr>
        <w:jc w:val="center"/>
        <w:rPr>
          <w:rFonts w:cs="Times New Roman"/>
          <w:b/>
          <w:sz w:val="22"/>
        </w:rPr>
      </w:pPr>
      <w:r w:rsidRPr="005E4011">
        <w:rPr>
          <w:rFonts w:cs="Times New Roman"/>
          <w:b/>
          <w:sz w:val="22"/>
        </w:rPr>
        <w:t xml:space="preserve">на </w:t>
      </w:r>
      <w:r w:rsidR="008C4720">
        <w:rPr>
          <w:rFonts w:cs="Times New Roman"/>
          <w:b/>
          <w:sz w:val="22"/>
        </w:rPr>
        <w:t>поставку телевизоров</w:t>
      </w:r>
    </w:p>
    <w:p w:rsidR="00BD2EF3" w:rsidRPr="005E4011" w:rsidRDefault="00BD2EF3" w:rsidP="00A25316">
      <w:pPr>
        <w:jc w:val="center"/>
        <w:rPr>
          <w:rFonts w:cs="Times New Roman"/>
          <w:b/>
          <w:sz w:val="22"/>
        </w:rPr>
      </w:pPr>
    </w:p>
    <w:p w:rsidR="00A25316" w:rsidRPr="005E4011" w:rsidRDefault="00A25316" w:rsidP="00A25316">
      <w:pPr>
        <w:jc w:val="center"/>
        <w:rPr>
          <w:rFonts w:cs="Times New Roman"/>
          <w:b/>
          <w:sz w:val="22"/>
        </w:rPr>
      </w:pPr>
    </w:p>
    <w:tbl>
      <w:tblPr>
        <w:tblStyle w:val="a3"/>
        <w:tblW w:w="9831" w:type="dxa"/>
        <w:tblLayout w:type="fixed"/>
        <w:tblLook w:val="04A0" w:firstRow="1" w:lastRow="0" w:firstColumn="1" w:lastColumn="0" w:noHBand="0" w:noVBand="1"/>
      </w:tblPr>
      <w:tblGrid>
        <w:gridCol w:w="439"/>
        <w:gridCol w:w="1797"/>
        <w:gridCol w:w="140"/>
        <w:gridCol w:w="427"/>
        <w:gridCol w:w="282"/>
        <w:gridCol w:w="2410"/>
        <w:gridCol w:w="4320"/>
        <w:gridCol w:w="9"/>
        <w:gridCol w:w="7"/>
      </w:tblGrid>
      <w:tr w:rsidR="00D806B9" w:rsidRPr="005E4011" w:rsidTr="00B07050">
        <w:trPr>
          <w:gridAfter w:val="2"/>
          <w:wAfter w:w="16" w:type="dxa"/>
        </w:trPr>
        <w:tc>
          <w:tcPr>
            <w:tcW w:w="439" w:type="dxa"/>
          </w:tcPr>
          <w:p w:rsidR="000F6D32" w:rsidRPr="005E4011" w:rsidRDefault="000F6D32" w:rsidP="00A25316">
            <w:pPr>
              <w:jc w:val="center"/>
              <w:rPr>
                <w:rFonts w:cs="Times New Roman"/>
                <w:b/>
                <w:sz w:val="22"/>
              </w:rPr>
            </w:pPr>
            <w:r w:rsidRPr="005E4011">
              <w:rPr>
                <w:rFonts w:cs="Times New Roman"/>
                <w:b/>
                <w:sz w:val="22"/>
              </w:rPr>
              <w:t>№</w:t>
            </w:r>
          </w:p>
        </w:tc>
        <w:tc>
          <w:tcPr>
            <w:tcW w:w="5056" w:type="dxa"/>
            <w:gridSpan w:val="5"/>
          </w:tcPr>
          <w:p w:rsidR="000F6D32" w:rsidRPr="005E4011" w:rsidRDefault="00432523" w:rsidP="00A25316">
            <w:pPr>
              <w:jc w:val="center"/>
              <w:rPr>
                <w:rFonts w:cs="Times New Roman"/>
                <w:b/>
                <w:sz w:val="22"/>
              </w:rPr>
            </w:pPr>
            <w:r w:rsidRPr="005E4011">
              <w:rPr>
                <w:rFonts w:cs="Times New Roman"/>
                <w:b/>
                <w:sz w:val="22"/>
              </w:rPr>
              <w:t>Наименование</w:t>
            </w:r>
          </w:p>
        </w:tc>
        <w:tc>
          <w:tcPr>
            <w:tcW w:w="4320" w:type="dxa"/>
          </w:tcPr>
          <w:p w:rsidR="000F6D32" w:rsidRPr="005E4011" w:rsidRDefault="00432523" w:rsidP="00432523">
            <w:pPr>
              <w:jc w:val="center"/>
              <w:rPr>
                <w:rFonts w:cs="Times New Roman"/>
                <w:b/>
                <w:sz w:val="22"/>
              </w:rPr>
            </w:pPr>
            <w:r w:rsidRPr="005E4011">
              <w:rPr>
                <w:rFonts w:cs="Times New Roman"/>
                <w:b/>
                <w:sz w:val="22"/>
              </w:rPr>
              <w:t>Сведения</w:t>
            </w:r>
          </w:p>
        </w:tc>
      </w:tr>
      <w:tr w:rsidR="00D806B9" w:rsidRPr="00B07050" w:rsidTr="00B07050">
        <w:trPr>
          <w:gridAfter w:val="2"/>
          <w:wAfter w:w="16" w:type="dxa"/>
        </w:trPr>
        <w:tc>
          <w:tcPr>
            <w:tcW w:w="439" w:type="dxa"/>
          </w:tcPr>
          <w:p w:rsidR="000F6D32" w:rsidRPr="005E4011" w:rsidRDefault="00432523" w:rsidP="00B90E3C">
            <w:pPr>
              <w:jc w:val="center"/>
              <w:rPr>
                <w:rFonts w:cs="Times New Roman"/>
                <w:b/>
                <w:sz w:val="22"/>
              </w:rPr>
            </w:pPr>
            <w:r w:rsidRPr="005E4011">
              <w:rPr>
                <w:rFonts w:cs="Times New Roman"/>
                <w:b/>
                <w:sz w:val="22"/>
              </w:rPr>
              <w:t>1</w:t>
            </w:r>
          </w:p>
        </w:tc>
        <w:tc>
          <w:tcPr>
            <w:tcW w:w="5056" w:type="dxa"/>
            <w:gridSpan w:val="5"/>
          </w:tcPr>
          <w:p w:rsidR="000F6D32" w:rsidRPr="005E4011" w:rsidRDefault="000F6D32" w:rsidP="005E4011">
            <w:pPr>
              <w:jc w:val="center"/>
              <w:rPr>
                <w:rFonts w:cs="Times New Roman"/>
                <w:b/>
                <w:sz w:val="22"/>
              </w:rPr>
            </w:pPr>
            <w:r w:rsidRPr="005E4011">
              <w:rPr>
                <w:rFonts w:cs="Times New Roman"/>
                <w:b/>
                <w:sz w:val="22"/>
              </w:rPr>
              <w:t>Используемый способ определения поставщика (подрядчика, исполнителя);</w:t>
            </w:r>
          </w:p>
        </w:tc>
        <w:tc>
          <w:tcPr>
            <w:tcW w:w="4320" w:type="dxa"/>
          </w:tcPr>
          <w:p w:rsidR="000F6D32" w:rsidRPr="00B07050" w:rsidRDefault="000F6D32" w:rsidP="00053437">
            <w:pPr>
              <w:jc w:val="both"/>
              <w:rPr>
                <w:rFonts w:cs="Times New Roman"/>
                <w:sz w:val="22"/>
              </w:rPr>
            </w:pPr>
            <w:r w:rsidRPr="005E4011">
              <w:rPr>
                <w:rFonts w:cs="Times New Roman"/>
                <w:sz w:val="22"/>
              </w:rPr>
              <w:t>Запрос котировок</w:t>
            </w:r>
            <w:r w:rsidR="0066456B">
              <w:rPr>
                <w:rFonts w:cs="Times New Roman"/>
                <w:sz w:val="22"/>
              </w:rPr>
              <w:t xml:space="preserve"> </w:t>
            </w:r>
            <w:r w:rsidR="00547441" w:rsidRPr="005E4011">
              <w:rPr>
                <w:rFonts w:cs="Times New Roman"/>
                <w:sz w:val="22"/>
              </w:rPr>
              <w:t>в электронной форме</w:t>
            </w:r>
          </w:p>
        </w:tc>
      </w:tr>
      <w:tr w:rsidR="00D806B9" w:rsidRPr="00B07050" w:rsidTr="00B07050">
        <w:trPr>
          <w:gridAfter w:val="2"/>
          <w:wAfter w:w="16" w:type="dxa"/>
        </w:trPr>
        <w:tc>
          <w:tcPr>
            <w:tcW w:w="439" w:type="dxa"/>
          </w:tcPr>
          <w:p w:rsidR="000F6D32" w:rsidRPr="00B07050" w:rsidRDefault="000F6D32" w:rsidP="00B90E3C">
            <w:pPr>
              <w:jc w:val="center"/>
              <w:rPr>
                <w:rFonts w:cs="Times New Roman"/>
                <w:b/>
                <w:sz w:val="22"/>
              </w:rPr>
            </w:pPr>
          </w:p>
          <w:p w:rsidR="00432523" w:rsidRPr="00B07050" w:rsidRDefault="00432523" w:rsidP="00432523">
            <w:pPr>
              <w:rPr>
                <w:rFonts w:cs="Times New Roman"/>
                <w:b/>
                <w:sz w:val="22"/>
              </w:rPr>
            </w:pPr>
          </w:p>
          <w:p w:rsidR="00432523" w:rsidRPr="00B07050" w:rsidRDefault="00432523" w:rsidP="00432523">
            <w:pPr>
              <w:rPr>
                <w:rFonts w:cs="Times New Roman"/>
                <w:b/>
                <w:sz w:val="22"/>
              </w:rPr>
            </w:pPr>
            <w:r w:rsidRPr="00B07050">
              <w:rPr>
                <w:rFonts w:cs="Times New Roman"/>
                <w:b/>
                <w:sz w:val="22"/>
              </w:rPr>
              <w:t xml:space="preserve"> 2</w:t>
            </w:r>
          </w:p>
        </w:tc>
        <w:tc>
          <w:tcPr>
            <w:tcW w:w="5056" w:type="dxa"/>
            <w:gridSpan w:val="5"/>
          </w:tcPr>
          <w:p w:rsidR="000F6D32" w:rsidRPr="005E4011" w:rsidRDefault="000F6D32" w:rsidP="005E4011">
            <w:pPr>
              <w:jc w:val="center"/>
              <w:rPr>
                <w:rFonts w:cs="Times New Roman"/>
                <w:b/>
                <w:sz w:val="22"/>
              </w:rPr>
            </w:pPr>
            <w:r w:rsidRPr="005E4011">
              <w:rPr>
                <w:rFonts w:cs="Times New Roman"/>
                <w:b/>
                <w:sz w:val="22"/>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4320" w:type="dxa"/>
          </w:tcPr>
          <w:p w:rsidR="00477738" w:rsidRPr="00BB682C" w:rsidRDefault="00477738" w:rsidP="00477738">
            <w:pPr>
              <w:tabs>
                <w:tab w:val="center" w:pos="7689"/>
              </w:tabs>
              <w:jc w:val="both"/>
              <w:rPr>
                <w:sz w:val="22"/>
              </w:rPr>
            </w:pPr>
            <w:r w:rsidRPr="00BB682C">
              <w:rPr>
                <w:b/>
                <w:sz w:val="22"/>
              </w:rPr>
              <w:t xml:space="preserve">Наименование: </w:t>
            </w:r>
            <w:r w:rsidRPr="00BB682C">
              <w:rPr>
                <w:sz w:val="22"/>
              </w:rPr>
              <w:t>Государственное бюджетное специализированное стационарное учреждение социального обслуживания граждан пожилого возраста и инвалидов «Суровикинский психоневрологический интернат»</w:t>
            </w:r>
          </w:p>
          <w:p w:rsidR="00477738" w:rsidRPr="00BB682C" w:rsidRDefault="00477738" w:rsidP="00477738">
            <w:pPr>
              <w:tabs>
                <w:tab w:val="center" w:pos="7689"/>
              </w:tabs>
              <w:jc w:val="both"/>
              <w:rPr>
                <w:sz w:val="22"/>
              </w:rPr>
            </w:pPr>
            <w:r w:rsidRPr="00BB682C">
              <w:rPr>
                <w:sz w:val="22"/>
              </w:rPr>
              <w:t>(ГБССУ СО ГПВИ «Суровикинский ПНИ»)</w:t>
            </w:r>
          </w:p>
          <w:p w:rsidR="00477738" w:rsidRPr="00BB682C" w:rsidRDefault="00477738" w:rsidP="00477738">
            <w:pPr>
              <w:tabs>
                <w:tab w:val="center" w:pos="7689"/>
              </w:tabs>
              <w:jc w:val="both"/>
              <w:rPr>
                <w:b/>
                <w:sz w:val="22"/>
              </w:rPr>
            </w:pPr>
            <w:r w:rsidRPr="00BB682C">
              <w:rPr>
                <w:b/>
                <w:sz w:val="22"/>
              </w:rPr>
              <w:t>Место нахождения</w:t>
            </w:r>
            <w:r w:rsidRPr="00BB682C">
              <w:rPr>
                <w:sz w:val="22"/>
              </w:rPr>
              <w:t>: 404414, Волгоградская область, Суровикинский р-н, г. Суровикино, ул. Автострадная, 14</w:t>
            </w:r>
          </w:p>
          <w:p w:rsidR="00477738" w:rsidRPr="00BB682C" w:rsidRDefault="00477738" w:rsidP="00477738">
            <w:pPr>
              <w:tabs>
                <w:tab w:val="center" w:pos="7689"/>
              </w:tabs>
              <w:jc w:val="both"/>
              <w:rPr>
                <w:sz w:val="22"/>
              </w:rPr>
            </w:pPr>
            <w:r w:rsidRPr="00BB682C">
              <w:rPr>
                <w:b/>
                <w:sz w:val="22"/>
              </w:rPr>
              <w:t>Почтовый адрес</w:t>
            </w:r>
            <w:r w:rsidRPr="00BB682C">
              <w:rPr>
                <w:sz w:val="22"/>
              </w:rPr>
              <w:t>: 404414, Волгоградская область, Суровикинский р-н, г. Суровикино, ул. Автострадная, 14</w:t>
            </w:r>
          </w:p>
          <w:p w:rsidR="00477738" w:rsidRPr="00B56B56" w:rsidRDefault="00477738" w:rsidP="00477738">
            <w:pPr>
              <w:tabs>
                <w:tab w:val="center" w:pos="7689"/>
              </w:tabs>
              <w:jc w:val="both"/>
              <w:rPr>
                <w:sz w:val="22"/>
              </w:rPr>
            </w:pPr>
            <w:r w:rsidRPr="00BB682C">
              <w:rPr>
                <w:b/>
                <w:sz w:val="22"/>
              </w:rPr>
              <w:t>Адрес электронной почты</w:t>
            </w:r>
            <w:r w:rsidRPr="00BB682C">
              <w:rPr>
                <w:sz w:val="22"/>
              </w:rPr>
              <w:t xml:space="preserve">: </w:t>
            </w:r>
            <w:hyperlink r:id="rId8" w:history="1">
              <w:r w:rsidRPr="00BB682C">
                <w:rPr>
                  <w:sz w:val="22"/>
                  <w:lang w:val="en-US"/>
                </w:rPr>
                <w:t>pnisurov</w:t>
              </w:r>
              <w:r w:rsidRPr="00BB682C">
                <w:rPr>
                  <w:sz w:val="22"/>
                </w:rPr>
                <w:t>@</w:t>
              </w:r>
              <w:r w:rsidRPr="00BB682C">
                <w:rPr>
                  <w:sz w:val="22"/>
                  <w:lang w:val="en-US"/>
                </w:rPr>
                <w:t>mail</w:t>
              </w:r>
              <w:r w:rsidRPr="00BB682C">
                <w:rPr>
                  <w:sz w:val="22"/>
                </w:rPr>
                <w:t>.</w:t>
              </w:r>
              <w:r w:rsidRPr="00BB682C">
                <w:rPr>
                  <w:sz w:val="22"/>
                  <w:lang w:val="en-US"/>
                </w:rPr>
                <w:t>ru</w:t>
              </w:r>
            </w:hyperlink>
          </w:p>
          <w:p w:rsidR="00477738" w:rsidRPr="007A4124" w:rsidRDefault="00477738" w:rsidP="00477738">
            <w:pPr>
              <w:tabs>
                <w:tab w:val="center" w:pos="7689"/>
              </w:tabs>
              <w:jc w:val="both"/>
              <w:rPr>
                <w:sz w:val="22"/>
              </w:rPr>
            </w:pPr>
            <w:r w:rsidRPr="00BB682C">
              <w:rPr>
                <w:b/>
                <w:sz w:val="22"/>
              </w:rPr>
              <w:t>Номер контактного телефона</w:t>
            </w:r>
            <w:r w:rsidRPr="007A4124">
              <w:rPr>
                <w:sz w:val="22"/>
              </w:rPr>
              <w:t>:</w:t>
            </w:r>
            <w:r w:rsidRPr="00BB682C">
              <w:rPr>
                <w:sz w:val="22"/>
              </w:rPr>
              <w:t xml:space="preserve"> (8</w:t>
            </w:r>
            <w:r w:rsidRPr="007A4124">
              <w:rPr>
                <w:sz w:val="22"/>
              </w:rPr>
              <w:t>84473)2-22-91</w:t>
            </w:r>
          </w:p>
          <w:p w:rsidR="000F6D32" w:rsidRPr="00B07050" w:rsidRDefault="00477738" w:rsidP="00477738">
            <w:pPr>
              <w:jc w:val="both"/>
              <w:rPr>
                <w:rFonts w:cs="Times New Roman"/>
                <w:i/>
                <w:color w:val="FF0000"/>
                <w:sz w:val="22"/>
              </w:rPr>
            </w:pPr>
            <w:r>
              <w:rPr>
                <w:b/>
                <w:sz w:val="22"/>
              </w:rPr>
              <w:t>Контактное</w:t>
            </w:r>
            <w:r w:rsidRPr="00BB682C">
              <w:rPr>
                <w:b/>
                <w:sz w:val="22"/>
              </w:rPr>
              <w:t xml:space="preserve"> лицо заказчика </w:t>
            </w:r>
            <w:r>
              <w:rPr>
                <w:sz w:val="22"/>
              </w:rPr>
              <w:t>–Евсеев Сергей Викторович</w:t>
            </w:r>
          </w:p>
        </w:tc>
      </w:tr>
      <w:tr w:rsidR="00D806B9" w:rsidRPr="00B07050" w:rsidTr="00B07050">
        <w:trPr>
          <w:gridAfter w:val="2"/>
          <w:wAfter w:w="16" w:type="dxa"/>
        </w:trPr>
        <w:tc>
          <w:tcPr>
            <w:tcW w:w="439" w:type="dxa"/>
          </w:tcPr>
          <w:p w:rsidR="000F6D32" w:rsidRPr="00B07050" w:rsidRDefault="000F6D32" w:rsidP="00B90E3C">
            <w:pPr>
              <w:jc w:val="center"/>
              <w:rPr>
                <w:rFonts w:cs="Times New Roman"/>
                <w:b/>
                <w:sz w:val="22"/>
              </w:rPr>
            </w:pPr>
          </w:p>
          <w:p w:rsidR="00432523" w:rsidRPr="00B07050" w:rsidRDefault="00432523" w:rsidP="00B90E3C">
            <w:pPr>
              <w:jc w:val="center"/>
              <w:rPr>
                <w:rFonts w:cs="Times New Roman"/>
                <w:b/>
                <w:sz w:val="22"/>
              </w:rPr>
            </w:pPr>
            <w:r w:rsidRPr="00B07050">
              <w:rPr>
                <w:rFonts w:cs="Times New Roman"/>
                <w:b/>
                <w:sz w:val="22"/>
              </w:rPr>
              <w:t>3</w:t>
            </w:r>
          </w:p>
        </w:tc>
        <w:tc>
          <w:tcPr>
            <w:tcW w:w="5056" w:type="dxa"/>
            <w:gridSpan w:val="5"/>
          </w:tcPr>
          <w:p w:rsidR="000F6D32" w:rsidRPr="005E4011" w:rsidRDefault="000F6D32" w:rsidP="00B90E3C">
            <w:pPr>
              <w:jc w:val="center"/>
              <w:rPr>
                <w:rFonts w:cs="Times New Roman"/>
                <w:b/>
                <w:sz w:val="22"/>
              </w:rPr>
            </w:pPr>
            <w:r w:rsidRPr="005E4011">
              <w:rPr>
                <w:rFonts w:cs="Times New Roman"/>
                <w:b/>
                <w:sz w:val="22"/>
              </w:rPr>
              <w:t xml:space="preserve">Информация о контрактной службе, контрактном управляющем, ответственных за заключение контракта </w:t>
            </w:r>
          </w:p>
        </w:tc>
        <w:tc>
          <w:tcPr>
            <w:tcW w:w="4320" w:type="dxa"/>
          </w:tcPr>
          <w:p w:rsidR="00477738" w:rsidRPr="003E541C" w:rsidRDefault="00477738" w:rsidP="00477738">
            <w:pPr>
              <w:rPr>
                <w:sz w:val="22"/>
              </w:rPr>
            </w:pPr>
            <w:r w:rsidRPr="003E541C">
              <w:rPr>
                <w:sz w:val="22"/>
              </w:rPr>
              <w:t xml:space="preserve">Контрактная служба: </w:t>
            </w:r>
          </w:p>
          <w:p w:rsidR="00477738" w:rsidRPr="003E541C" w:rsidRDefault="00477738" w:rsidP="00477738">
            <w:pPr>
              <w:rPr>
                <w:sz w:val="22"/>
              </w:rPr>
            </w:pPr>
            <w:r w:rsidRPr="003E541C">
              <w:rPr>
                <w:sz w:val="22"/>
              </w:rPr>
              <w:t>Приказ от 30.06.2016г. №50-0 «О создании контрактной службы в ГБССУ СО ГПВИ «Суровикинский психоневрологический интернат», об утверждении Положения о контрактной службе».</w:t>
            </w:r>
          </w:p>
          <w:p w:rsidR="00477738" w:rsidRPr="003E541C" w:rsidRDefault="00477738" w:rsidP="00477738">
            <w:pPr>
              <w:rPr>
                <w:sz w:val="22"/>
              </w:rPr>
            </w:pPr>
            <w:r w:rsidRPr="003E541C">
              <w:rPr>
                <w:sz w:val="22"/>
              </w:rPr>
              <w:t>Ответственный за заключение контракта –</w:t>
            </w:r>
            <w:r>
              <w:rPr>
                <w:sz w:val="22"/>
              </w:rPr>
              <w:t>директор Светлана Васильевна Захарченко</w:t>
            </w:r>
          </w:p>
          <w:p w:rsidR="000F6D32" w:rsidRPr="00B07050" w:rsidRDefault="00477738" w:rsidP="00053437">
            <w:pPr>
              <w:jc w:val="both"/>
              <w:rPr>
                <w:rFonts w:cs="Times New Roman"/>
                <w:i/>
                <w:color w:val="FF0000"/>
                <w:sz w:val="22"/>
              </w:rPr>
            </w:pPr>
            <w:r w:rsidRPr="003E541C">
              <w:rPr>
                <w:sz w:val="22"/>
              </w:rPr>
              <w:t xml:space="preserve"> тел./факс: (8 84473) 2-26-31</w:t>
            </w:r>
          </w:p>
        </w:tc>
      </w:tr>
      <w:tr w:rsidR="00D806B9" w:rsidRPr="00B07050" w:rsidTr="00B07050">
        <w:trPr>
          <w:gridAfter w:val="2"/>
          <w:wAfter w:w="16" w:type="dxa"/>
        </w:trPr>
        <w:tc>
          <w:tcPr>
            <w:tcW w:w="439" w:type="dxa"/>
          </w:tcPr>
          <w:p w:rsidR="000F6D32" w:rsidRPr="00B07050" w:rsidRDefault="000F6D32" w:rsidP="00B90E3C">
            <w:pPr>
              <w:jc w:val="center"/>
              <w:rPr>
                <w:rFonts w:cs="Times New Roman"/>
                <w:b/>
                <w:sz w:val="22"/>
              </w:rPr>
            </w:pPr>
          </w:p>
          <w:p w:rsidR="00432523" w:rsidRPr="00B07050" w:rsidRDefault="00432523" w:rsidP="00B90E3C">
            <w:pPr>
              <w:jc w:val="center"/>
              <w:rPr>
                <w:rFonts w:cs="Times New Roman"/>
                <w:b/>
                <w:sz w:val="22"/>
              </w:rPr>
            </w:pPr>
          </w:p>
          <w:p w:rsidR="00432523" w:rsidRPr="00B07050" w:rsidRDefault="00432523" w:rsidP="00B90E3C">
            <w:pPr>
              <w:jc w:val="center"/>
              <w:rPr>
                <w:rFonts w:cs="Times New Roman"/>
                <w:b/>
                <w:sz w:val="22"/>
              </w:rPr>
            </w:pPr>
          </w:p>
          <w:p w:rsidR="00432523" w:rsidRPr="00B07050" w:rsidRDefault="00432523" w:rsidP="00B90E3C">
            <w:pPr>
              <w:jc w:val="center"/>
              <w:rPr>
                <w:rFonts w:cs="Times New Roman"/>
                <w:b/>
                <w:sz w:val="22"/>
              </w:rPr>
            </w:pPr>
          </w:p>
          <w:p w:rsidR="00432523" w:rsidRPr="00B07050" w:rsidRDefault="00432523" w:rsidP="00B90E3C">
            <w:pPr>
              <w:jc w:val="center"/>
              <w:rPr>
                <w:rFonts w:cs="Times New Roman"/>
                <w:b/>
                <w:sz w:val="22"/>
              </w:rPr>
            </w:pPr>
          </w:p>
          <w:p w:rsidR="00432523" w:rsidRPr="00B07050" w:rsidRDefault="00432523" w:rsidP="00B90E3C">
            <w:pPr>
              <w:jc w:val="center"/>
              <w:rPr>
                <w:rFonts w:cs="Times New Roman"/>
                <w:b/>
                <w:sz w:val="22"/>
              </w:rPr>
            </w:pPr>
          </w:p>
          <w:p w:rsidR="00432523" w:rsidRPr="00B07050" w:rsidRDefault="00432523" w:rsidP="00B90E3C">
            <w:pPr>
              <w:jc w:val="center"/>
              <w:rPr>
                <w:rFonts w:cs="Times New Roman"/>
                <w:b/>
                <w:sz w:val="22"/>
              </w:rPr>
            </w:pPr>
            <w:r w:rsidRPr="00B07050">
              <w:rPr>
                <w:rFonts w:cs="Times New Roman"/>
                <w:b/>
                <w:sz w:val="22"/>
              </w:rPr>
              <w:t>4</w:t>
            </w:r>
          </w:p>
        </w:tc>
        <w:tc>
          <w:tcPr>
            <w:tcW w:w="5056" w:type="dxa"/>
            <w:gridSpan w:val="5"/>
          </w:tcPr>
          <w:p w:rsidR="000F6D32" w:rsidRPr="00B07050" w:rsidRDefault="000F6D32" w:rsidP="00C34B06">
            <w:pPr>
              <w:jc w:val="center"/>
              <w:rPr>
                <w:rFonts w:cs="Times New Roman"/>
                <w:b/>
                <w:sz w:val="22"/>
              </w:rPr>
            </w:pPr>
            <w:r w:rsidRPr="00B07050">
              <w:rPr>
                <w:rFonts w:cs="Times New Roman"/>
                <w:b/>
                <w:sz w:val="22"/>
              </w:rPr>
              <w:t xml:space="preserve">Наименование, место нахождения, почтовый адрес, адрес электронной почты, номер контактного телефона, </w:t>
            </w:r>
            <w:r w:rsidR="00C34B06" w:rsidRPr="00B07050">
              <w:rPr>
                <w:rFonts w:cs="Times New Roman"/>
                <w:b/>
                <w:sz w:val="22"/>
              </w:rPr>
              <w:t xml:space="preserve">контактное лицо по организационным вопросам </w:t>
            </w:r>
            <w:r w:rsidRPr="00B07050">
              <w:rPr>
                <w:rFonts w:cs="Times New Roman"/>
                <w:b/>
                <w:sz w:val="22"/>
              </w:rPr>
              <w:t xml:space="preserve">уполномоченного </w:t>
            </w:r>
            <w:r w:rsidR="00DB0106" w:rsidRPr="00B07050">
              <w:rPr>
                <w:rFonts w:cs="Times New Roman"/>
                <w:b/>
                <w:sz w:val="22"/>
              </w:rPr>
              <w:t>учреждения</w:t>
            </w:r>
          </w:p>
        </w:tc>
        <w:tc>
          <w:tcPr>
            <w:tcW w:w="4320" w:type="dxa"/>
          </w:tcPr>
          <w:p w:rsidR="00C6346D" w:rsidRPr="00831893" w:rsidRDefault="00C6346D" w:rsidP="00C6346D">
            <w:pPr>
              <w:jc w:val="both"/>
              <w:rPr>
                <w:rFonts w:cs="Times New Roman"/>
                <w:sz w:val="22"/>
              </w:rPr>
            </w:pPr>
            <w:r>
              <w:rPr>
                <w:rFonts w:cs="Times New Roman"/>
                <w:sz w:val="22"/>
              </w:rPr>
              <w:t>Государственное казенное учреждение Волгоградской области «Центр организации закупок»</w:t>
            </w:r>
          </w:p>
          <w:p w:rsidR="00C6346D" w:rsidRPr="00DF424D" w:rsidRDefault="00C6346D" w:rsidP="00C6346D">
            <w:pPr>
              <w:jc w:val="both"/>
              <w:rPr>
                <w:rFonts w:cs="Times New Roman"/>
                <w:sz w:val="22"/>
              </w:rPr>
            </w:pPr>
          </w:p>
          <w:p w:rsidR="00C6346D" w:rsidRPr="00752434" w:rsidRDefault="00C6346D" w:rsidP="00C6346D">
            <w:pPr>
              <w:jc w:val="both"/>
              <w:rPr>
                <w:rFonts w:cs="Times New Roman"/>
                <w:sz w:val="22"/>
              </w:rPr>
            </w:pPr>
            <w:r w:rsidRPr="00752434">
              <w:rPr>
                <w:rFonts w:cs="Times New Roman"/>
                <w:sz w:val="22"/>
              </w:rPr>
              <w:t xml:space="preserve">место нахождения/почтовый адрес: </w:t>
            </w:r>
          </w:p>
          <w:p w:rsidR="00C6346D" w:rsidRPr="00752434" w:rsidRDefault="00C6346D" w:rsidP="00C6346D">
            <w:pPr>
              <w:jc w:val="both"/>
              <w:rPr>
                <w:rFonts w:cs="Times New Roman"/>
                <w:sz w:val="22"/>
              </w:rPr>
            </w:pPr>
            <w:r w:rsidRPr="00752434">
              <w:rPr>
                <w:rFonts w:cs="Times New Roman"/>
                <w:sz w:val="22"/>
              </w:rPr>
              <w:t>400066, г. Волгоград, ул. Новороссийская, 15;</w:t>
            </w:r>
          </w:p>
          <w:p w:rsidR="00C6346D" w:rsidRPr="00752434" w:rsidRDefault="00C6346D" w:rsidP="00C6346D">
            <w:pPr>
              <w:jc w:val="both"/>
              <w:rPr>
                <w:rFonts w:cs="Times New Roman"/>
                <w:sz w:val="22"/>
              </w:rPr>
            </w:pPr>
            <w:r w:rsidRPr="00752434">
              <w:rPr>
                <w:rFonts w:cs="Times New Roman"/>
                <w:sz w:val="22"/>
              </w:rPr>
              <w:t xml:space="preserve">адрес электронной </w:t>
            </w:r>
            <w:r w:rsidRPr="00752434">
              <w:rPr>
                <w:rFonts w:cs="Times New Roman"/>
                <w:sz w:val="22"/>
              </w:rPr>
              <w:lastRenderedPageBreak/>
              <w:t>почты:</w:t>
            </w:r>
            <w:hyperlink r:id="rId9" w:history="1">
              <w:r w:rsidRPr="00752434">
                <w:rPr>
                  <w:rStyle w:val="a8"/>
                  <w:rFonts w:cs="Times New Roman"/>
                  <w:sz w:val="22"/>
                  <w:lang w:val="en-US"/>
                </w:rPr>
                <w:t>ZakazCoz</w:t>
              </w:r>
              <w:r w:rsidRPr="00752434">
                <w:rPr>
                  <w:rStyle w:val="a8"/>
                  <w:rFonts w:cs="Times New Roman"/>
                  <w:sz w:val="22"/>
                </w:rPr>
                <w:t>@</w:t>
              </w:r>
              <w:r w:rsidRPr="00752434">
                <w:rPr>
                  <w:rStyle w:val="a8"/>
                  <w:rFonts w:cs="Times New Roman"/>
                  <w:sz w:val="22"/>
                  <w:lang w:val="en-US"/>
                </w:rPr>
                <w:t>volganet</w:t>
              </w:r>
              <w:r w:rsidRPr="00752434">
                <w:rPr>
                  <w:rStyle w:val="a8"/>
                  <w:rFonts w:cs="Times New Roman"/>
                  <w:sz w:val="22"/>
                </w:rPr>
                <w:t>.</w:t>
              </w:r>
              <w:r w:rsidRPr="00752434">
                <w:rPr>
                  <w:rStyle w:val="a8"/>
                  <w:rFonts w:cs="Times New Roman"/>
                  <w:sz w:val="22"/>
                  <w:lang w:val="en-US"/>
                </w:rPr>
                <w:t>ru</w:t>
              </w:r>
            </w:hyperlink>
            <w:r w:rsidRPr="00752434">
              <w:rPr>
                <w:rFonts w:cs="Times New Roman"/>
                <w:sz w:val="22"/>
              </w:rPr>
              <w:t>;</w:t>
            </w:r>
          </w:p>
          <w:p w:rsidR="00C6346D" w:rsidRPr="00752434" w:rsidRDefault="005C5F15" w:rsidP="00C6346D">
            <w:pPr>
              <w:jc w:val="both"/>
              <w:rPr>
                <w:rFonts w:cs="Times New Roman"/>
                <w:sz w:val="22"/>
              </w:rPr>
            </w:pPr>
            <w:hyperlink r:id="rId10" w:tgtFrame="_top" w:history="1">
              <w:r w:rsidR="00C6346D" w:rsidRPr="00752434">
                <w:rPr>
                  <w:color w:val="0000FF"/>
                  <w:sz w:val="22"/>
                  <w:u w:val="single"/>
                </w:rPr>
                <w:t>I_Makarova@volganet.ru</w:t>
              </w:r>
            </w:hyperlink>
          </w:p>
          <w:p w:rsidR="00C6346D" w:rsidRPr="00DF424D" w:rsidRDefault="00C6346D" w:rsidP="00C6346D">
            <w:pPr>
              <w:jc w:val="both"/>
              <w:rPr>
                <w:rFonts w:cs="Times New Roman"/>
                <w:sz w:val="22"/>
              </w:rPr>
            </w:pPr>
            <w:r w:rsidRPr="00752434">
              <w:rPr>
                <w:rFonts w:cs="Times New Roman"/>
                <w:sz w:val="22"/>
              </w:rPr>
              <w:t>тел./факс: (8442) 59-79-06.</w:t>
            </w:r>
          </w:p>
          <w:p w:rsidR="00C6346D" w:rsidRPr="00DF424D" w:rsidRDefault="00C6346D" w:rsidP="00C6346D">
            <w:pPr>
              <w:jc w:val="both"/>
              <w:rPr>
                <w:rFonts w:cs="Times New Roman"/>
                <w:sz w:val="22"/>
              </w:rPr>
            </w:pPr>
          </w:p>
          <w:p w:rsidR="00C6346D" w:rsidRDefault="00C6346D" w:rsidP="00C6346D">
            <w:pPr>
              <w:jc w:val="both"/>
              <w:rPr>
                <w:rFonts w:cs="Times New Roman"/>
                <w:sz w:val="22"/>
              </w:rPr>
            </w:pPr>
            <w:r w:rsidRPr="00FD412F">
              <w:rPr>
                <w:rFonts w:cs="Times New Roman"/>
                <w:b/>
                <w:sz w:val="24"/>
                <w:szCs w:val="24"/>
              </w:rPr>
              <w:t xml:space="preserve">Контактное лицо </w:t>
            </w:r>
            <w:r w:rsidRPr="00FD412F">
              <w:rPr>
                <w:rFonts w:cs="Times New Roman"/>
                <w:sz w:val="24"/>
                <w:szCs w:val="24"/>
              </w:rPr>
              <w:t>уполномоченного учреждения (по организационным вопросам проведения запроса котировок):</w:t>
            </w:r>
          </w:p>
          <w:p w:rsidR="00C6346D" w:rsidRDefault="00C6346D" w:rsidP="00C6346D">
            <w:pPr>
              <w:jc w:val="both"/>
              <w:rPr>
                <w:rFonts w:cs="Times New Roman"/>
                <w:sz w:val="22"/>
              </w:rPr>
            </w:pPr>
            <w:r>
              <w:rPr>
                <w:rFonts w:cs="Times New Roman"/>
                <w:sz w:val="22"/>
              </w:rPr>
              <w:t>Макарова Ирина Ибрагимовна</w:t>
            </w:r>
          </w:p>
          <w:p w:rsidR="000F6D32" w:rsidRPr="00B07050" w:rsidRDefault="00C6346D" w:rsidP="00C6346D">
            <w:pPr>
              <w:jc w:val="both"/>
              <w:rPr>
                <w:rFonts w:cs="Times New Roman"/>
                <w:sz w:val="22"/>
              </w:rPr>
            </w:pPr>
            <w:r>
              <w:rPr>
                <w:rFonts w:cs="Times New Roman"/>
                <w:sz w:val="22"/>
              </w:rPr>
              <w:t>тел.:(8442) 59-79-</w:t>
            </w:r>
            <w:r w:rsidR="00A672C6">
              <w:rPr>
                <w:rFonts w:cs="Times New Roman"/>
                <w:sz w:val="22"/>
              </w:rPr>
              <w:t>52</w:t>
            </w:r>
            <w:r>
              <w:rPr>
                <w:rFonts w:cs="Times New Roman"/>
                <w:sz w:val="22"/>
              </w:rPr>
              <w:t>.</w:t>
            </w:r>
          </w:p>
        </w:tc>
      </w:tr>
      <w:tr w:rsidR="00496EFB" w:rsidRPr="00B07050" w:rsidTr="00B07050">
        <w:trPr>
          <w:gridAfter w:val="2"/>
          <w:wAfter w:w="16" w:type="dxa"/>
        </w:trPr>
        <w:tc>
          <w:tcPr>
            <w:tcW w:w="439" w:type="dxa"/>
          </w:tcPr>
          <w:p w:rsidR="00496EFB" w:rsidRPr="00B07050" w:rsidRDefault="00496EFB" w:rsidP="00496EFB">
            <w:pPr>
              <w:ind w:right="-61"/>
              <w:jc w:val="center"/>
              <w:rPr>
                <w:rFonts w:cs="Times New Roman"/>
                <w:b/>
                <w:sz w:val="22"/>
              </w:rPr>
            </w:pPr>
            <w:r>
              <w:rPr>
                <w:rFonts w:cs="Times New Roman"/>
                <w:b/>
                <w:sz w:val="22"/>
              </w:rPr>
              <w:lastRenderedPageBreak/>
              <w:t>4.1</w:t>
            </w:r>
          </w:p>
        </w:tc>
        <w:tc>
          <w:tcPr>
            <w:tcW w:w="5056" w:type="dxa"/>
            <w:gridSpan w:val="5"/>
          </w:tcPr>
          <w:p w:rsidR="00496EFB" w:rsidRPr="005E4011" w:rsidRDefault="00496EFB" w:rsidP="00496EFB">
            <w:pPr>
              <w:pStyle w:val="af0"/>
              <w:tabs>
                <w:tab w:val="left" w:pos="0"/>
              </w:tabs>
              <w:spacing w:after="0"/>
              <w:ind w:left="0"/>
              <w:rPr>
                <w:bCs/>
              </w:rPr>
            </w:pPr>
            <w:r w:rsidRPr="005E4011">
              <w:rPr>
                <w:bCs/>
              </w:rPr>
              <w:t>Адрес электронной площадки в информационно-телекоммуникационной сети "Интернет"</w:t>
            </w:r>
          </w:p>
        </w:tc>
        <w:tc>
          <w:tcPr>
            <w:tcW w:w="4320" w:type="dxa"/>
          </w:tcPr>
          <w:p w:rsidR="00496EFB" w:rsidRPr="00477738" w:rsidRDefault="00496EFB" w:rsidP="00496EFB">
            <w:pPr>
              <w:rPr>
                <w:rFonts w:cs="Times New Roman"/>
                <w:sz w:val="22"/>
              </w:rPr>
            </w:pPr>
            <w:r w:rsidRPr="00477738">
              <w:rPr>
                <w:rFonts w:cs="Times New Roman"/>
                <w:sz w:val="22"/>
              </w:rPr>
              <w:t>www.etp-ets.ru</w:t>
            </w:r>
          </w:p>
          <w:p w:rsidR="00496EFB" w:rsidRPr="00496EFB" w:rsidRDefault="00496EFB" w:rsidP="00496EFB">
            <w:pPr>
              <w:rPr>
                <w:highlight w:val="yellow"/>
              </w:rPr>
            </w:pPr>
          </w:p>
        </w:tc>
      </w:tr>
      <w:tr w:rsidR="00EC152D" w:rsidRPr="00B07050" w:rsidTr="00B07050">
        <w:tc>
          <w:tcPr>
            <w:tcW w:w="439" w:type="dxa"/>
            <w:vMerge w:val="restart"/>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5</w:t>
            </w:r>
          </w:p>
        </w:tc>
        <w:tc>
          <w:tcPr>
            <w:tcW w:w="1797" w:type="dxa"/>
            <w:vMerge w:val="restart"/>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Краткое изложение условий контракта</w:t>
            </w: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tc>
        <w:tc>
          <w:tcPr>
            <w:tcW w:w="567" w:type="dxa"/>
            <w:gridSpan w:val="2"/>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5.1</w:t>
            </w:r>
          </w:p>
        </w:tc>
        <w:tc>
          <w:tcPr>
            <w:tcW w:w="2692" w:type="dxa"/>
            <w:gridSpan w:val="2"/>
          </w:tcPr>
          <w:p w:rsidR="00EC152D" w:rsidRPr="00B07050" w:rsidRDefault="00EC152D" w:rsidP="00EC152D">
            <w:pPr>
              <w:jc w:val="center"/>
              <w:rPr>
                <w:rFonts w:cs="Times New Roman"/>
                <w:b/>
                <w:sz w:val="22"/>
              </w:rPr>
            </w:pPr>
            <w:r w:rsidRPr="00B07050">
              <w:rPr>
                <w:rFonts w:cs="Times New Roman"/>
                <w:b/>
                <w:sz w:val="22"/>
              </w:rPr>
              <w:t xml:space="preserve">Наименование и описание объекта </w:t>
            </w:r>
          </w:p>
          <w:p w:rsidR="00EC152D" w:rsidRPr="00B07050" w:rsidRDefault="00EC152D" w:rsidP="00EC152D">
            <w:pPr>
              <w:jc w:val="center"/>
              <w:rPr>
                <w:rFonts w:cs="Times New Roman"/>
                <w:b/>
                <w:sz w:val="22"/>
              </w:rPr>
            </w:pPr>
            <w:r w:rsidRPr="00B07050">
              <w:rPr>
                <w:rFonts w:cs="Times New Roman"/>
                <w:b/>
                <w:sz w:val="22"/>
              </w:rPr>
              <w:t>закупки</w:t>
            </w:r>
          </w:p>
        </w:tc>
        <w:tc>
          <w:tcPr>
            <w:tcW w:w="4336" w:type="dxa"/>
            <w:gridSpan w:val="3"/>
          </w:tcPr>
          <w:p w:rsidR="00477738" w:rsidRDefault="00477738" w:rsidP="00477738">
            <w:pPr>
              <w:jc w:val="both"/>
              <w:rPr>
                <w:b/>
                <w:sz w:val="22"/>
              </w:rPr>
            </w:pPr>
            <w:r w:rsidRPr="00753350">
              <w:rPr>
                <w:b/>
                <w:sz w:val="22"/>
              </w:rPr>
              <w:t>Поставка телевизоров</w:t>
            </w:r>
          </w:p>
          <w:p w:rsidR="00EC152D" w:rsidRPr="00B07050" w:rsidRDefault="00EC152D" w:rsidP="00EC152D">
            <w:pPr>
              <w:jc w:val="both"/>
              <w:rPr>
                <w:rFonts w:cs="Times New Roman"/>
                <w:sz w:val="22"/>
              </w:rPr>
            </w:pPr>
          </w:p>
          <w:p w:rsidR="00EC152D" w:rsidRPr="00B07050" w:rsidRDefault="00EC152D" w:rsidP="00EC152D">
            <w:pPr>
              <w:jc w:val="both"/>
              <w:rPr>
                <w:rFonts w:cs="Times New Roman"/>
                <w:sz w:val="22"/>
              </w:rPr>
            </w:pPr>
            <w:r w:rsidRPr="00B07050">
              <w:rPr>
                <w:rFonts w:cs="Times New Roman"/>
                <w:sz w:val="22"/>
              </w:rPr>
              <w:t xml:space="preserve">Описание объекта закупки: приведено в приложении № 1 «Техническое задание» к настоящему </w:t>
            </w:r>
            <w:r w:rsidRPr="004A7F7C">
              <w:rPr>
                <w:rFonts w:cs="Times New Roman"/>
                <w:sz w:val="22"/>
              </w:rPr>
              <w:t>извещению о проведении запроса котировок</w:t>
            </w:r>
            <w:r w:rsidR="00A1241C" w:rsidRPr="004A7F7C">
              <w:rPr>
                <w:rFonts w:cs="Times New Roman"/>
                <w:sz w:val="22"/>
              </w:rPr>
              <w:t xml:space="preserve"> в электронной форме</w:t>
            </w:r>
            <w:r w:rsidRPr="004A7F7C">
              <w:rPr>
                <w:rFonts w:cs="Times New Roman"/>
                <w:sz w:val="22"/>
              </w:rPr>
              <w:t>.</w:t>
            </w:r>
          </w:p>
        </w:tc>
      </w:tr>
      <w:tr w:rsidR="00EC152D" w:rsidRPr="00B07050" w:rsidTr="00B07050">
        <w:tc>
          <w:tcPr>
            <w:tcW w:w="439" w:type="dxa"/>
            <w:vMerge/>
          </w:tcPr>
          <w:p w:rsidR="00EC152D" w:rsidRPr="00B07050" w:rsidRDefault="00EC152D" w:rsidP="00EC152D">
            <w:pPr>
              <w:jc w:val="center"/>
              <w:rPr>
                <w:rFonts w:cs="Times New Roman"/>
                <w:b/>
                <w:sz w:val="22"/>
              </w:rPr>
            </w:pPr>
          </w:p>
        </w:tc>
        <w:tc>
          <w:tcPr>
            <w:tcW w:w="1797" w:type="dxa"/>
            <w:vMerge/>
          </w:tcPr>
          <w:p w:rsidR="00EC152D" w:rsidRPr="00B07050" w:rsidRDefault="00EC152D" w:rsidP="00EC152D">
            <w:pPr>
              <w:jc w:val="center"/>
              <w:rPr>
                <w:rFonts w:cs="Times New Roman"/>
                <w:b/>
                <w:sz w:val="22"/>
              </w:rPr>
            </w:pPr>
          </w:p>
        </w:tc>
        <w:tc>
          <w:tcPr>
            <w:tcW w:w="567" w:type="dxa"/>
            <w:gridSpan w:val="2"/>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5.2</w:t>
            </w:r>
          </w:p>
        </w:tc>
        <w:tc>
          <w:tcPr>
            <w:tcW w:w="2692" w:type="dxa"/>
            <w:gridSpan w:val="2"/>
          </w:tcPr>
          <w:p w:rsidR="00EC152D" w:rsidRPr="00B07050" w:rsidRDefault="00EC152D" w:rsidP="00EC152D">
            <w:pPr>
              <w:jc w:val="center"/>
              <w:rPr>
                <w:rFonts w:cs="Times New Roman"/>
                <w:b/>
                <w:sz w:val="22"/>
              </w:rPr>
            </w:pPr>
            <w:r w:rsidRPr="00B07050">
              <w:rPr>
                <w:rFonts w:cs="Times New Roman"/>
                <w:b/>
                <w:sz w:val="22"/>
              </w:rPr>
              <w:t xml:space="preserve">Количество поставляемого товара, объем выполняемых работ, </w:t>
            </w:r>
          </w:p>
          <w:p w:rsidR="00EC152D" w:rsidRPr="00B07050" w:rsidRDefault="00EC152D" w:rsidP="00EC152D">
            <w:pPr>
              <w:jc w:val="center"/>
              <w:rPr>
                <w:rFonts w:cs="Times New Roman"/>
                <w:b/>
                <w:sz w:val="22"/>
              </w:rPr>
            </w:pPr>
            <w:r w:rsidRPr="00B07050">
              <w:rPr>
                <w:rFonts w:cs="Times New Roman"/>
                <w:b/>
                <w:sz w:val="22"/>
              </w:rPr>
              <w:t>объем оказываемых услуг</w:t>
            </w:r>
          </w:p>
        </w:tc>
        <w:tc>
          <w:tcPr>
            <w:tcW w:w="4336" w:type="dxa"/>
            <w:gridSpan w:val="3"/>
          </w:tcPr>
          <w:p w:rsidR="006E643F" w:rsidRPr="005D0921" w:rsidRDefault="00EC152D" w:rsidP="00EC152D">
            <w:pPr>
              <w:jc w:val="both"/>
              <w:rPr>
                <w:rFonts w:cs="Times New Roman"/>
                <w:sz w:val="22"/>
              </w:rPr>
            </w:pPr>
            <w:r w:rsidRPr="00B07050">
              <w:rPr>
                <w:rFonts w:cs="Times New Roman"/>
                <w:sz w:val="22"/>
              </w:rPr>
              <w:t xml:space="preserve">В соответствии с приложением № 1 «Техническое задание» к настоящему </w:t>
            </w:r>
            <w:r w:rsidRPr="004A7F7C">
              <w:rPr>
                <w:rFonts w:cs="Times New Roman"/>
                <w:sz w:val="22"/>
              </w:rPr>
              <w:t>извещению о проведении запроса котировок</w:t>
            </w:r>
            <w:r w:rsidR="008466E5" w:rsidRPr="004A7F7C">
              <w:rPr>
                <w:rFonts w:cs="Times New Roman"/>
                <w:sz w:val="22"/>
              </w:rPr>
              <w:t xml:space="preserve"> в электронной форме.</w:t>
            </w:r>
          </w:p>
        </w:tc>
      </w:tr>
      <w:tr w:rsidR="00EC152D" w:rsidRPr="00B07050" w:rsidTr="00B07050">
        <w:tc>
          <w:tcPr>
            <w:tcW w:w="439" w:type="dxa"/>
            <w:vMerge/>
          </w:tcPr>
          <w:p w:rsidR="00EC152D" w:rsidRPr="00B07050" w:rsidRDefault="00EC152D" w:rsidP="00EC152D">
            <w:pPr>
              <w:jc w:val="center"/>
              <w:rPr>
                <w:rFonts w:cs="Times New Roman"/>
                <w:b/>
                <w:sz w:val="22"/>
              </w:rPr>
            </w:pPr>
          </w:p>
        </w:tc>
        <w:tc>
          <w:tcPr>
            <w:tcW w:w="1797" w:type="dxa"/>
            <w:vMerge/>
          </w:tcPr>
          <w:p w:rsidR="00EC152D" w:rsidRPr="00B07050" w:rsidRDefault="00EC152D" w:rsidP="00EC152D">
            <w:pPr>
              <w:jc w:val="center"/>
              <w:rPr>
                <w:rFonts w:cs="Times New Roman"/>
                <w:b/>
                <w:sz w:val="22"/>
              </w:rPr>
            </w:pPr>
          </w:p>
        </w:tc>
        <w:tc>
          <w:tcPr>
            <w:tcW w:w="567" w:type="dxa"/>
            <w:gridSpan w:val="2"/>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5.3.</w:t>
            </w:r>
          </w:p>
          <w:p w:rsidR="00EC152D" w:rsidRPr="00B07050" w:rsidRDefault="00EC152D" w:rsidP="00EC152D">
            <w:pPr>
              <w:jc w:val="center"/>
              <w:rPr>
                <w:rFonts w:cs="Times New Roman"/>
                <w:b/>
                <w:sz w:val="22"/>
              </w:rPr>
            </w:pPr>
          </w:p>
        </w:tc>
        <w:tc>
          <w:tcPr>
            <w:tcW w:w="2692" w:type="dxa"/>
            <w:gridSpan w:val="2"/>
          </w:tcPr>
          <w:p w:rsidR="00EC152D" w:rsidRPr="00B07050" w:rsidRDefault="00EC152D" w:rsidP="00EC152D">
            <w:pPr>
              <w:jc w:val="center"/>
              <w:rPr>
                <w:rFonts w:cs="Times New Roman"/>
                <w:b/>
                <w:sz w:val="22"/>
              </w:rPr>
            </w:pPr>
            <w:r w:rsidRPr="00B07050">
              <w:rPr>
                <w:rFonts w:cs="Times New Roman"/>
                <w:b/>
                <w:sz w:val="22"/>
              </w:rPr>
              <w:t xml:space="preserve">Место доставки товара, являющегося предметом контракта, </w:t>
            </w:r>
          </w:p>
          <w:p w:rsidR="00EC152D" w:rsidRPr="00B07050" w:rsidRDefault="00EC152D" w:rsidP="00EC152D">
            <w:pPr>
              <w:jc w:val="center"/>
              <w:rPr>
                <w:rFonts w:cs="Times New Roman"/>
                <w:b/>
                <w:sz w:val="22"/>
              </w:rPr>
            </w:pPr>
            <w:r w:rsidRPr="00B07050">
              <w:rPr>
                <w:rFonts w:cs="Times New Roman"/>
                <w:b/>
                <w:sz w:val="22"/>
              </w:rPr>
              <w:t xml:space="preserve">место выполнения </w:t>
            </w:r>
          </w:p>
          <w:p w:rsidR="00EC152D" w:rsidRPr="00B07050" w:rsidRDefault="00EC152D" w:rsidP="00EC152D">
            <w:pPr>
              <w:jc w:val="center"/>
              <w:rPr>
                <w:rFonts w:cs="Times New Roman"/>
                <w:b/>
                <w:sz w:val="22"/>
              </w:rPr>
            </w:pPr>
            <w:r w:rsidRPr="00B07050">
              <w:rPr>
                <w:rFonts w:cs="Times New Roman"/>
                <w:b/>
                <w:sz w:val="22"/>
              </w:rPr>
              <w:t xml:space="preserve">работы или оказания </w:t>
            </w:r>
          </w:p>
          <w:p w:rsidR="00EC152D" w:rsidRPr="00B07050" w:rsidRDefault="00EC152D" w:rsidP="00EC152D">
            <w:pPr>
              <w:jc w:val="center"/>
              <w:rPr>
                <w:rFonts w:cs="Times New Roman"/>
                <w:b/>
                <w:sz w:val="22"/>
              </w:rPr>
            </w:pPr>
            <w:r w:rsidRPr="00B07050">
              <w:rPr>
                <w:rFonts w:cs="Times New Roman"/>
                <w:b/>
                <w:sz w:val="22"/>
              </w:rPr>
              <w:t>услуги, являющихся</w:t>
            </w:r>
          </w:p>
          <w:p w:rsidR="00EC152D" w:rsidRPr="00B07050" w:rsidRDefault="00EC152D" w:rsidP="00EC152D">
            <w:pPr>
              <w:jc w:val="center"/>
              <w:rPr>
                <w:rFonts w:cs="Times New Roman"/>
                <w:b/>
                <w:sz w:val="22"/>
              </w:rPr>
            </w:pPr>
            <w:r w:rsidRPr="00B07050">
              <w:rPr>
                <w:rFonts w:cs="Times New Roman"/>
                <w:b/>
                <w:sz w:val="22"/>
              </w:rPr>
              <w:t>предметом контракта</w:t>
            </w:r>
          </w:p>
        </w:tc>
        <w:tc>
          <w:tcPr>
            <w:tcW w:w="4336" w:type="dxa"/>
            <w:gridSpan w:val="3"/>
          </w:tcPr>
          <w:p w:rsidR="00EC152D" w:rsidRPr="00B07050" w:rsidRDefault="005D0921" w:rsidP="00EC152D">
            <w:pPr>
              <w:jc w:val="both"/>
              <w:rPr>
                <w:rFonts w:cs="Times New Roman"/>
                <w:color w:val="FF0000"/>
                <w:sz w:val="22"/>
              </w:rPr>
            </w:pPr>
            <w:r w:rsidRPr="00922FF9">
              <w:rPr>
                <w:rFonts w:cs="Times New Roman"/>
                <w:i/>
                <w:sz w:val="22"/>
              </w:rPr>
              <w:t>404414, Волгоградская область, Суровикинский район, г. Суровикино, ул. Автострадная, д. 14</w:t>
            </w:r>
          </w:p>
        </w:tc>
      </w:tr>
      <w:tr w:rsidR="007317FE" w:rsidRPr="007317FE" w:rsidTr="00B07050">
        <w:trPr>
          <w:gridAfter w:val="2"/>
          <w:wAfter w:w="16" w:type="dxa"/>
        </w:trPr>
        <w:tc>
          <w:tcPr>
            <w:tcW w:w="439" w:type="dxa"/>
            <w:vMerge/>
          </w:tcPr>
          <w:p w:rsidR="00EC152D" w:rsidRPr="00B07050" w:rsidRDefault="00EC152D" w:rsidP="00EC152D">
            <w:pPr>
              <w:jc w:val="center"/>
              <w:rPr>
                <w:rFonts w:cs="Times New Roman"/>
                <w:b/>
                <w:sz w:val="22"/>
              </w:rPr>
            </w:pPr>
          </w:p>
        </w:tc>
        <w:tc>
          <w:tcPr>
            <w:tcW w:w="1797" w:type="dxa"/>
            <w:vMerge/>
          </w:tcPr>
          <w:p w:rsidR="00EC152D" w:rsidRPr="00B07050" w:rsidRDefault="00EC152D" w:rsidP="00EC152D">
            <w:pPr>
              <w:jc w:val="center"/>
              <w:rPr>
                <w:rFonts w:cs="Times New Roman"/>
                <w:b/>
                <w:sz w:val="22"/>
              </w:rPr>
            </w:pPr>
          </w:p>
        </w:tc>
        <w:tc>
          <w:tcPr>
            <w:tcW w:w="567" w:type="dxa"/>
            <w:gridSpan w:val="2"/>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5.4</w:t>
            </w:r>
          </w:p>
        </w:tc>
        <w:tc>
          <w:tcPr>
            <w:tcW w:w="2692" w:type="dxa"/>
            <w:gridSpan w:val="2"/>
          </w:tcPr>
          <w:p w:rsidR="00EC152D" w:rsidRPr="00B07050" w:rsidRDefault="00EC152D" w:rsidP="00EC152D">
            <w:pPr>
              <w:jc w:val="center"/>
              <w:rPr>
                <w:rFonts w:cs="Times New Roman"/>
                <w:b/>
                <w:sz w:val="22"/>
              </w:rPr>
            </w:pPr>
            <w:r w:rsidRPr="00B07050">
              <w:rPr>
                <w:rFonts w:cs="Times New Roman"/>
                <w:b/>
                <w:sz w:val="22"/>
              </w:rPr>
              <w:t xml:space="preserve">Сроки поставки товара или </w:t>
            </w:r>
          </w:p>
          <w:p w:rsidR="00EC152D" w:rsidRPr="00B07050" w:rsidRDefault="00EC152D" w:rsidP="00EC152D">
            <w:pPr>
              <w:jc w:val="center"/>
              <w:rPr>
                <w:rFonts w:cs="Times New Roman"/>
                <w:b/>
                <w:sz w:val="22"/>
              </w:rPr>
            </w:pPr>
            <w:r w:rsidRPr="00B07050">
              <w:rPr>
                <w:rFonts w:cs="Times New Roman"/>
                <w:b/>
                <w:sz w:val="22"/>
              </w:rPr>
              <w:t xml:space="preserve">завершения работы либо график </w:t>
            </w:r>
          </w:p>
          <w:p w:rsidR="00EC152D" w:rsidRPr="00B07050" w:rsidRDefault="00EC152D" w:rsidP="00EC152D">
            <w:pPr>
              <w:jc w:val="center"/>
              <w:rPr>
                <w:rFonts w:cs="Times New Roman"/>
                <w:b/>
                <w:sz w:val="22"/>
              </w:rPr>
            </w:pPr>
            <w:r w:rsidRPr="00B07050">
              <w:rPr>
                <w:rFonts w:cs="Times New Roman"/>
                <w:b/>
                <w:sz w:val="22"/>
              </w:rPr>
              <w:t>оказания услуг</w:t>
            </w:r>
          </w:p>
        </w:tc>
        <w:tc>
          <w:tcPr>
            <w:tcW w:w="4320" w:type="dxa"/>
          </w:tcPr>
          <w:p w:rsidR="00EC152D" w:rsidRPr="007317FE" w:rsidRDefault="005D0921" w:rsidP="00EC152D">
            <w:pPr>
              <w:jc w:val="both"/>
              <w:rPr>
                <w:rFonts w:cs="Times New Roman"/>
                <w:sz w:val="22"/>
              </w:rPr>
            </w:pPr>
            <w:r w:rsidRPr="007317FE">
              <w:rPr>
                <w:sz w:val="22"/>
              </w:rPr>
              <w:t>в течение 20 рабочих дней с момента заключения контракта</w:t>
            </w:r>
          </w:p>
        </w:tc>
      </w:tr>
      <w:tr w:rsidR="00D11DC4" w:rsidRPr="00B07050" w:rsidTr="00D11DC4">
        <w:trPr>
          <w:gridAfter w:val="1"/>
          <w:wAfter w:w="7" w:type="dxa"/>
          <w:trHeight w:val="992"/>
        </w:trPr>
        <w:tc>
          <w:tcPr>
            <w:tcW w:w="439" w:type="dxa"/>
            <w:vMerge/>
          </w:tcPr>
          <w:p w:rsidR="00D11DC4" w:rsidRPr="00B07050" w:rsidRDefault="00D11DC4" w:rsidP="00D11DC4">
            <w:pPr>
              <w:jc w:val="center"/>
              <w:rPr>
                <w:rFonts w:cs="Times New Roman"/>
                <w:b/>
                <w:sz w:val="22"/>
              </w:rPr>
            </w:pPr>
          </w:p>
        </w:tc>
        <w:tc>
          <w:tcPr>
            <w:tcW w:w="1797" w:type="dxa"/>
            <w:vMerge/>
          </w:tcPr>
          <w:p w:rsidR="00D11DC4" w:rsidRPr="00B07050" w:rsidRDefault="00D11DC4" w:rsidP="00D11DC4">
            <w:pPr>
              <w:jc w:val="center"/>
              <w:rPr>
                <w:rFonts w:cs="Times New Roman"/>
                <w:b/>
                <w:sz w:val="22"/>
              </w:rPr>
            </w:pPr>
          </w:p>
        </w:tc>
        <w:tc>
          <w:tcPr>
            <w:tcW w:w="567" w:type="dxa"/>
            <w:gridSpan w:val="2"/>
            <w:vAlign w:val="center"/>
          </w:tcPr>
          <w:p w:rsidR="00D11DC4" w:rsidRPr="00B07050" w:rsidRDefault="00D11DC4" w:rsidP="004E4E0A">
            <w:pPr>
              <w:rPr>
                <w:rFonts w:cs="Times New Roman"/>
                <w:b/>
                <w:sz w:val="22"/>
              </w:rPr>
            </w:pPr>
            <w:r w:rsidRPr="00B07050">
              <w:rPr>
                <w:rFonts w:cs="Times New Roman"/>
                <w:b/>
                <w:sz w:val="22"/>
                <w:lang w:val="en-US"/>
              </w:rPr>
              <w:t>5</w:t>
            </w:r>
            <w:r w:rsidRPr="00B07050">
              <w:rPr>
                <w:rFonts w:cs="Times New Roman"/>
                <w:b/>
                <w:sz w:val="22"/>
              </w:rPr>
              <w:t>.</w:t>
            </w:r>
            <w:r w:rsidR="004E4E0A">
              <w:rPr>
                <w:rFonts w:cs="Times New Roman"/>
                <w:b/>
                <w:sz w:val="22"/>
              </w:rPr>
              <w:t>5</w:t>
            </w:r>
          </w:p>
        </w:tc>
        <w:tc>
          <w:tcPr>
            <w:tcW w:w="2692" w:type="dxa"/>
            <w:gridSpan w:val="2"/>
            <w:vAlign w:val="center"/>
          </w:tcPr>
          <w:p w:rsidR="00D11DC4" w:rsidRPr="00D11DC4" w:rsidRDefault="00D11DC4" w:rsidP="00D11DC4">
            <w:pPr>
              <w:pStyle w:val="af0"/>
              <w:tabs>
                <w:tab w:val="left" w:pos="0"/>
              </w:tabs>
              <w:spacing w:after="0"/>
              <w:ind w:left="0"/>
              <w:jc w:val="center"/>
              <w:rPr>
                <w:rFonts w:eastAsiaTheme="minorHAnsi"/>
                <w:b/>
                <w:sz w:val="22"/>
                <w:szCs w:val="22"/>
                <w:lang w:eastAsia="en-US"/>
              </w:rPr>
            </w:pPr>
            <w:r w:rsidRPr="00D11DC4">
              <w:rPr>
                <w:rFonts w:eastAsiaTheme="minorHAnsi"/>
                <w:b/>
                <w:sz w:val="22"/>
                <w:szCs w:val="22"/>
                <w:lang w:eastAsia="en-US"/>
              </w:rPr>
              <w:t>Начальная</w:t>
            </w:r>
          </w:p>
          <w:p w:rsidR="00D11DC4" w:rsidRPr="00D11DC4" w:rsidRDefault="00D11DC4" w:rsidP="00D11DC4">
            <w:pPr>
              <w:pStyle w:val="af0"/>
              <w:tabs>
                <w:tab w:val="left" w:pos="0"/>
              </w:tabs>
              <w:spacing w:after="0"/>
              <w:ind w:left="0"/>
              <w:jc w:val="center"/>
              <w:rPr>
                <w:rFonts w:eastAsiaTheme="minorHAnsi"/>
                <w:b/>
                <w:sz w:val="22"/>
                <w:szCs w:val="22"/>
                <w:lang w:eastAsia="en-US"/>
              </w:rPr>
            </w:pPr>
            <w:r w:rsidRPr="00D11DC4">
              <w:rPr>
                <w:rFonts w:eastAsiaTheme="minorHAnsi"/>
                <w:b/>
                <w:sz w:val="22"/>
                <w:szCs w:val="22"/>
                <w:lang w:eastAsia="en-US"/>
              </w:rPr>
              <w:t>(максимальная) цена контракта</w:t>
            </w:r>
          </w:p>
        </w:tc>
        <w:tc>
          <w:tcPr>
            <w:tcW w:w="4329" w:type="dxa"/>
            <w:gridSpan w:val="2"/>
          </w:tcPr>
          <w:p w:rsidR="00D11DC4" w:rsidRPr="007317FE" w:rsidRDefault="005D0921" w:rsidP="00D11DC4">
            <w:pPr>
              <w:pStyle w:val="af0"/>
              <w:tabs>
                <w:tab w:val="left" w:pos="0"/>
              </w:tabs>
              <w:spacing w:after="0"/>
              <w:ind w:left="0"/>
              <w:jc w:val="both"/>
              <w:rPr>
                <w:b/>
                <w:bCs/>
              </w:rPr>
            </w:pPr>
            <w:r w:rsidRPr="007317FE">
              <w:rPr>
                <w:b/>
                <w:bCs/>
              </w:rPr>
              <w:t>64</w:t>
            </w:r>
            <w:r w:rsidR="0066456B" w:rsidRPr="007317FE">
              <w:rPr>
                <w:b/>
                <w:bCs/>
              </w:rPr>
              <w:t> </w:t>
            </w:r>
            <w:r w:rsidRPr="007317FE">
              <w:rPr>
                <w:b/>
                <w:bCs/>
              </w:rPr>
              <w:t>800</w:t>
            </w:r>
            <w:r w:rsidR="0066456B" w:rsidRPr="007317FE">
              <w:rPr>
                <w:b/>
                <w:bCs/>
              </w:rPr>
              <w:t>,00</w:t>
            </w:r>
            <w:r w:rsidR="00D11DC4" w:rsidRPr="007317FE">
              <w:rPr>
                <w:b/>
                <w:bCs/>
              </w:rPr>
              <w:t xml:space="preserve"> рублей</w:t>
            </w:r>
          </w:p>
          <w:p w:rsidR="00D11DC4" w:rsidRPr="007317FE" w:rsidRDefault="00D11DC4" w:rsidP="00C17300">
            <w:pPr>
              <w:pStyle w:val="a4"/>
              <w:spacing w:line="192" w:lineRule="auto"/>
              <w:rPr>
                <w:b/>
                <w:bCs/>
              </w:rPr>
            </w:pPr>
          </w:p>
        </w:tc>
      </w:tr>
      <w:tr w:rsidR="00D11DC4" w:rsidRPr="00B07050" w:rsidTr="00D11DC4">
        <w:trPr>
          <w:gridAfter w:val="1"/>
          <w:wAfter w:w="7" w:type="dxa"/>
          <w:trHeight w:val="559"/>
        </w:trPr>
        <w:tc>
          <w:tcPr>
            <w:tcW w:w="439" w:type="dxa"/>
            <w:vMerge/>
          </w:tcPr>
          <w:p w:rsidR="00D11DC4" w:rsidRPr="00B07050" w:rsidRDefault="00D11DC4" w:rsidP="00D11DC4">
            <w:pPr>
              <w:jc w:val="center"/>
              <w:rPr>
                <w:rFonts w:cs="Times New Roman"/>
                <w:b/>
                <w:sz w:val="22"/>
              </w:rPr>
            </w:pPr>
          </w:p>
        </w:tc>
        <w:tc>
          <w:tcPr>
            <w:tcW w:w="1797" w:type="dxa"/>
            <w:vMerge/>
          </w:tcPr>
          <w:p w:rsidR="00D11DC4" w:rsidRPr="00B07050" w:rsidRDefault="00D11DC4" w:rsidP="00D11DC4">
            <w:pPr>
              <w:jc w:val="center"/>
              <w:rPr>
                <w:rFonts w:cs="Times New Roman"/>
                <w:b/>
                <w:sz w:val="22"/>
              </w:rPr>
            </w:pPr>
          </w:p>
        </w:tc>
        <w:tc>
          <w:tcPr>
            <w:tcW w:w="567" w:type="dxa"/>
            <w:gridSpan w:val="2"/>
            <w:vAlign w:val="center"/>
          </w:tcPr>
          <w:p w:rsidR="00D11DC4" w:rsidRPr="00B07050" w:rsidRDefault="00D11DC4" w:rsidP="004E4E0A">
            <w:pPr>
              <w:rPr>
                <w:rFonts w:cs="Times New Roman"/>
                <w:b/>
                <w:sz w:val="22"/>
              </w:rPr>
            </w:pPr>
            <w:r w:rsidRPr="00B07050">
              <w:rPr>
                <w:rFonts w:cs="Times New Roman"/>
                <w:b/>
                <w:sz w:val="22"/>
              </w:rPr>
              <w:t>5.</w:t>
            </w:r>
            <w:r w:rsidR="004E4E0A">
              <w:rPr>
                <w:rFonts w:cs="Times New Roman"/>
                <w:b/>
                <w:sz w:val="22"/>
              </w:rPr>
              <w:t>6</w:t>
            </w:r>
          </w:p>
        </w:tc>
        <w:tc>
          <w:tcPr>
            <w:tcW w:w="2692" w:type="dxa"/>
            <w:gridSpan w:val="2"/>
            <w:vAlign w:val="center"/>
          </w:tcPr>
          <w:p w:rsidR="00D11DC4" w:rsidRPr="00D11DC4" w:rsidRDefault="00D11DC4" w:rsidP="00A12A40">
            <w:pPr>
              <w:tabs>
                <w:tab w:val="center" w:pos="7689"/>
              </w:tabs>
              <w:spacing w:line="192" w:lineRule="auto"/>
              <w:jc w:val="center"/>
              <w:rPr>
                <w:rFonts w:cs="Times New Roman"/>
                <w:b/>
                <w:sz w:val="22"/>
              </w:rPr>
            </w:pPr>
            <w:r w:rsidRPr="00D11DC4">
              <w:rPr>
                <w:rFonts w:cs="Times New Roman"/>
                <w:b/>
                <w:sz w:val="22"/>
              </w:rPr>
              <w:t>Максимальное значение цены контракта</w:t>
            </w:r>
          </w:p>
        </w:tc>
        <w:tc>
          <w:tcPr>
            <w:tcW w:w="4329" w:type="dxa"/>
            <w:gridSpan w:val="2"/>
          </w:tcPr>
          <w:p w:rsidR="00D11DC4" w:rsidRPr="00C17300" w:rsidRDefault="00D11DC4" w:rsidP="00C17300">
            <w:pPr>
              <w:rPr>
                <w:rFonts w:cs="Times New Roman"/>
                <w:sz w:val="22"/>
              </w:rPr>
            </w:pPr>
            <w:r w:rsidRPr="00C17300">
              <w:rPr>
                <w:rFonts w:cs="Times New Roman"/>
                <w:sz w:val="22"/>
              </w:rPr>
              <w:t>Не установлено</w:t>
            </w:r>
          </w:p>
        </w:tc>
      </w:tr>
      <w:tr w:rsidR="00D11DC4" w:rsidRPr="00B07050" w:rsidTr="00D11DC4">
        <w:trPr>
          <w:gridAfter w:val="1"/>
          <w:wAfter w:w="7" w:type="dxa"/>
          <w:trHeight w:val="559"/>
        </w:trPr>
        <w:tc>
          <w:tcPr>
            <w:tcW w:w="439" w:type="dxa"/>
            <w:vMerge/>
          </w:tcPr>
          <w:p w:rsidR="00D11DC4" w:rsidRPr="00B07050" w:rsidRDefault="00D11DC4" w:rsidP="00D11DC4">
            <w:pPr>
              <w:jc w:val="center"/>
              <w:rPr>
                <w:rFonts w:cs="Times New Roman"/>
                <w:b/>
                <w:sz w:val="22"/>
              </w:rPr>
            </w:pPr>
          </w:p>
        </w:tc>
        <w:tc>
          <w:tcPr>
            <w:tcW w:w="1797" w:type="dxa"/>
            <w:vMerge/>
          </w:tcPr>
          <w:p w:rsidR="00D11DC4" w:rsidRPr="00B07050" w:rsidRDefault="00D11DC4" w:rsidP="00D11DC4">
            <w:pPr>
              <w:jc w:val="center"/>
              <w:rPr>
                <w:rFonts w:cs="Times New Roman"/>
                <w:b/>
                <w:sz w:val="22"/>
              </w:rPr>
            </w:pPr>
          </w:p>
        </w:tc>
        <w:tc>
          <w:tcPr>
            <w:tcW w:w="567" w:type="dxa"/>
            <w:gridSpan w:val="2"/>
            <w:vAlign w:val="center"/>
          </w:tcPr>
          <w:p w:rsidR="00D11DC4" w:rsidRPr="00B07050" w:rsidRDefault="00D11DC4" w:rsidP="004E4E0A">
            <w:pPr>
              <w:rPr>
                <w:rFonts w:cs="Times New Roman"/>
                <w:b/>
                <w:sz w:val="22"/>
              </w:rPr>
            </w:pPr>
            <w:r>
              <w:rPr>
                <w:rFonts w:cs="Times New Roman"/>
                <w:b/>
                <w:sz w:val="22"/>
              </w:rPr>
              <w:t>5.</w:t>
            </w:r>
            <w:r w:rsidR="004E4E0A">
              <w:rPr>
                <w:rFonts w:cs="Times New Roman"/>
                <w:b/>
                <w:sz w:val="22"/>
              </w:rPr>
              <w:t>7</w:t>
            </w:r>
          </w:p>
        </w:tc>
        <w:tc>
          <w:tcPr>
            <w:tcW w:w="2692" w:type="dxa"/>
            <w:gridSpan w:val="2"/>
            <w:vAlign w:val="center"/>
          </w:tcPr>
          <w:p w:rsidR="00D11DC4" w:rsidRPr="00D11DC4" w:rsidRDefault="00D11DC4" w:rsidP="00D11DC4">
            <w:pPr>
              <w:tabs>
                <w:tab w:val="center" w:pos="7689"/>
              </w:tabs>
              <w:spacing w:line="192" w:lineRule="auto"/>
              <w:jc w:val="center"/>
              <w:rPr>
                <w:rFonts w:cs="Times New Roman"/>
                <w:b/>
                <w:sz w:val="22"/>
              </w:rPr>
            </w:pPr>
            <w:r w:rsidRPr="00D11DC4">
              <w:rPr>
                <w:rFonts w:cs="Times New Roman"/>
                <w:b/>
                <w:sz w:val="22"/>
              </w:rPr>
              <w:t>Начальная цена единицы товара, работы, услуги</w:t>
            </w:r>
          </w:p>
        </w:tc>
        <w:tc>
          <w:tcPr>
            <w:tcW w:w="4329" w:type="dxa"/>
            <w:gridSpan w:val="2"/>
          </w:tcPr>
          <w:p w:rsidR="00D11DC4" w:rsidRPr="00C17300" w:rsidRDefault="00D11DC4" w:rsidP="00D11DC4">
            <w:pPr>
              <w:rPr>
                <w:rFonts w:cs="Times New Roman"/>
                <w:sz w:val="22"/>
              </w:rPr>
            </w:pPr>
            <w:r w:rsidRPr="00C17300">
              <w:rPr>
                <w:rFonts w:cs="Times New Roman"/>
                <w:sz w:val="22"/>
              </w:rPr>
              <w:t>Не установлена</w:t>
            </w:r>
          </w:p>
        </w:tc>
      </w:tr>
      <w:tr w:rsidR="00D11DC4" w:rsidRPr="00B07050" w:rsidTr="00D11DC4">
        <w:trPr>
          <w:gridAfter w:val="1"/>
          <w:wAfter w:w="7" w:type="dxa"/>
          <w:trHeight w:val="559"/>
        </w:trPr>
        <w:tc>
          <w:tcPr>
            <w:tcW w:w="439" w:type="dxa"/>
            <w:vMerge/>
          </w:tcPr>
          <w:p w:rsidR="00D11DC4" w:rsidRPr="00B07050" w:rsidRDefault="00D11DC4" w:rsidP="00D11DC4">
            <w:pPr>
              <w:jc w:val="center"/>
              <w:rPr>
                <w:rFonts w:cs="Times New Roman"/>
                <w:b/>
                <w:sz w:val="22"/>
              </w:rPr>
            </w:pPr>
          </w:p>
        </w:tc>
        <w:tc>
          <w:tcPr>
            <w:tcW w:w="1797" w:type="dxa"/>
            <w:vMerge/>
          </w:tcPr>
          <w:p w:rsidR="00D11DC4" w:rsidRPr="00B07050" w:rsidRDefault="00D11DC4" w:rsidP="00D11DC4">
            <w:pPr>
              <w:jc w:val="center"/>
              <w:rPr>
                <w:rFonts w:cs="Times New Roman"/>
                <w:b/>
                <w:sz w:val="22"/>
              </w:rPr>
            </w:pPr>
          </w:p>
        </w:tc>
        <w:tc>
          <w:tcPr>
            <w:tcW w:w="567" w:type="dxa"/>
            <w:gridSpan w:val="2"/>
            <w:vAlign w:val="center"/>
          </w:tcPr>
          <w:p w:rsidR="00D11DC4" w:rsidRPr="00B07050" w:rsidRDefault="00D11DC4" w:rsidP="004E4E0A">
            <w:pPr>
              <w:rPr>
                <w:rFonts w:cs="Times New Roman"/>
                <w:b/>
                <w:sz w:val="22"/>
              </w:rPr>
            </w:pPr>
            <w:r>
              <w:rPr>
                <w:rFonts w:cs="Times New Roman"/>
                <w:b/>
                <w:sz w:val="22"/>
              </w:rPr>
              <w:t>5.</w:t>
            </w:r>
            <w:r w:rsidR="004E4E0A">
              <w:rPr>
                <w:rFonts w:cs="Times New Roman"/>
                <w:b/>
                <w:sz w:val="22"/>
              </w:rPr>
              <w:t>8</w:t>
            </w:r>
          </w:p>
        </w:tc>
        <w:tc>
          <w:tcPr>
            <w:tcW w:w="2692" w:type="dxa"/>
            <w:gridSpan w:val="2"/>
            <w:vAlign w:val="center"/>
          </w:tcPr>
          <w:p w:rsidR="00D11DC4" w:rsidRPr="00D11DC4" w:rsidRDefault="00D11DC4" w:rsidP="00D11DC4">
            <w:pPr>
              <w:tabs>
                <w:tab w:val="center" w:pos="7689"/>
              </w:tabs>
              <w:spacing w:line="192" w:lineRule="auto"/>
              <w:jc w:val="center"/>
              <w:rPr>
                <w:rFonts w:cs="Times New Roman"/>
                <w:b/>
                <w:sz w:val="22"/>
              </w:rPr>
            </w:pPr>
            <w:r w:rsidRPr="00D11DC4">
              <w:rPr>
                <w:rFonts w:cs="Times New Roman"/>
                <w:b/>
                <w:sz w:val="22"/>
              </w:rPr>
              <w:t>Начальная сумма цен единиц товара, работы, услуги</w:t>
            </w:r>
          </w:p>
        </w:tc>
        <w:tc>
          <w:tcPr>
            <w:tcW w:w="4329" w:type="dxa"/>
            <w:gridSpan w:val="2"/>
          </w:tcPr>
          <w:p w:rsidR="00D11DC4" w:rsidRPr="00C17300" w:rsidRDefault="00D11DC4" w:rsidP="00D11DC4">
            <w:pPr>
              <w:rPr>
                <w:rFonts w:cs="Times New Roman"/>
                <w:sz w:val="22"/>
              </w:rPr>
            </w:pPr>
            <w:r w:rsidRPr="00C17300">
              <w:rPr>
                <w:rFonts w:cs="Times New Roman"/>
                <w:sz w:val="22"/>
              </w:rPr>
              <w:t xml:space="preserve">Не установлена </w:t>
            </w:r>
          </w:p>
        </w:tc>
      </w:tr>
      <w:tr w:rsidR="00D11DC4" w:rsidRPr="00B07050" w:rsidTr="00D11DC4">
        <w:trPr>
          <w:gridAfter w:val="1"/>
          <w:wAfter w:w="7" w:type="dxa"/>
          <w:trHeight w:val="559"/>
        </w:trPr>
        <w:tc>
          <w:tcPr>
            <w:tcW w:w="439" w:type="dxa"/>
            <w:vMerge/>
          </w:tcPr>
          <w:p w:rsidR="00D11DC4" w:rsidRPr="00B07050" w:rsidRDefault="00D11DC4" w:rsidP="00D11DC4">
            <w:pPr>
              <w:jc w:val="center"/>
              <w:rPr>
                <w:rFonts w:cs="Times New Roman"/>
                <w:b/>
                <w:sz w:val="22"/>
              </w:rPr>
            </w:pPr>
          </w:p>
        </w:tc>
        <w:tc>
          <w:tcPr>
            <w:tcW w:w="1797" w:type="dxa"/>
            <w:vMerge/>
          </w:tcPr>
          <w:p w:rsidR="00D11DC4" w:rsidRPr="00B07050" w:rsidRDefault="00D11DC4" w:rsidP="00D11DC4">
            <w:pPr>
              <w:jc w:val="center"/>
              <w:rPr>
                <w:rFonts w:cs="Times New Roman"/>
                <w:b/>
                <w:sz w:val="22"/>
              </w:rPr>
            </w:pPr>
          </w:p>
        </w:tc>
        <w:tc>
          <w:tcPr>
            <w:tcW w:w="567" w:type="dxa"/>
            <w:gridSpan w:val="2"/>
            <w:vAlign w:val="center"/>
          </w:tcPr>
          <w:p w:rsidR="00D11DC4" w:rsidRPr="00B07050" w:rsidRDefault="00D11DC4" w:rsidP="004E4E0A">
            <w:pPr>
              <w:ind w:right="-135"/>
              <w:rPr>
                <w:rFonts w:cs="Times New Roman"/>
                <w:b/>
                <w:sz w:val="22"/>
              </w:rPr>
            </w:pPr>
            <w:r>
              <w:rPr>
                <w:rFonts w:cs="Times New Roman"/>
                <w:b/>
                <w:sz w:val="22"/>
              </w:rPr>
              <w:t>5.</w:t>
            </w:r>
            <w:r w:rsidR="004E4E0A">
              <w:rPr>
                <w:rFonts w:cs="Times New Roman"/>
                <w:b/>
                <w:sz w:val="22"/>
              </w:rPr>
              <w:t>9</w:t>
            </w:r>
          </w:p>
        </w:tc>
        <w:tc>
          <w:tcPr>
            <w:tcW w:w="2692" w:type="dxa"/>
            <w:gridSpan w:val="2"/>
            <w:vAlign w:val="center"/>
          </w:tcPr>
          <w:p w:rsidR="00D11DC4" w:rsidRPr="00D11DC4" w:rsidRDefault="00D11DC4" w:rsidP="00D11DC4">
            <w:pPr>
              <w:tabs>
                <w:tab w:val="center" w:pos="7689"/>
              </w:tabs>
              <w:spacing w:line="192" w:lineRule="auto"/>
              <w:jc w:val="center"/>
              <w:rPr>
                <w:rFonts w:cs="Times New Roman"/>
                <w:b/>
                <w:sz w:val="22"/>
              </w:rPr>
            </w:pPr>
            <w:r w:rsidRPr="00D11DC4">
              <w:rPr>
                <w:rFonts w:cs="Times New Roman"/>
                <w:b/>
                <w:sz w:val="22"/>
              </w:rPr>
              <w:t>Формула цены</w:t>
            </w:r>
          </w:p>
        </w:tc>
        <w:tc>
          <w:tcPr>
            <w:tcW w:w="4329" w:type="dxa"/>
            <w:gridSpan w:val="2"/>
          </w:tcPr>
          <w:p w:rsidR="00D11DC4" w:rsidRPr="00C17300" w:rsidRDefault="00D11DC4" w:rsidP="00C17300">
            <w:pPr>
              <w:rPr>
                <w:rFonts w:cs="Times New Roman"/>
                <w:sz w:val="22"/>
              </w:rPr>
            </w:pPr>
            <w:r w:rsidRPr="00C17300">
              <w:rPr>
                <w:rFonts w:cs="Times New Roman"/>
                <w:sz w:val="22"/>
              </w:rPr>
              <w:t xml:space="preserve">Не установлено </w:t>
            </w:r>
          </w:p>
        </w:tc>
      </w:tr>
      <w:tr w:rsidR="00EC152D" w:rsidRPr="00B07050" w:rsidTr="00D11DC4">
        <w:trPr>
          <w:gridAfter w:val="1"/>
          <w:wAfter w:w="7" w:type="dxa"/>
          <w:trHeight w:val="559"/>
        </w:trPr>
        <w:tc>
          <w:tcPr>
            <w:tcW w:w="439" w:type="dxa"/>
            <w:vMerge/>
          </w:tcPr>
          <w:p w:rsidR="00EC152D" w:rsidRPr="00B07050" w:rsidRDefault="00EC152D" w:rsidP="00EC152D">
            <w:pPr>
              <w:jc w:val="center"/>
              <w:rPr>
                <w:rFonts w:cs="Times New Roman"/>
                <w:b/>
                <w:sz w:val="22"/>
              </w:rPr>
            </w:pPr>
          </w:p>
        </w:tc>
        <w:tc>
          <w:tcPr>
            <w:tcW w:w="1797" w:type="dxa"/>
            <w:vMerge/>
          </w:tcPr>
          <w:p w:rsidR="00EC152D" w:rsidRPr="00B07050" w:rsidRDefault="00EC152D" w:rsidP="00EC152D">
            <w:pPr>
              <w:jc w:val="center"/>
              <w:rPr>
                <w:rFonts w:cs="Times New Roman"/>
                <w:b/>
                <w:sz w:val="22"/>
              </w:rPr>
            </w:pPr>
          </w:p>
        </w:tc>
        <w:tc>
          <w:tcPr>
            <w:tcW w:w="567" w:type="dxa"/>
            <w:gridSpan w:val="2"/>
            <w:vAlign w:val="center"/>
          </w:tcPr>
          <w:p w:rsidR="00EC152D" w:rsidRPr="00B07050" w:rsidRDefault="00EC152D" w:rsidP="004E4E0A">
            <w:pPr>
              <w:ind w:right="-135"/>
              <w:rPr>
                <w:rFonts w:cs="Times New Roman"/>
                <w:b/>
                <w:sz w:val="22"/>
              </w:rPr>
            </w:pPr>
            <w:r w:rsidRPr="00B07050">
              <w:rPr>
                <w:rFonts w:cs="Times New Roman"/>
                <w:b/>
                <w:sz w:val="22"/>
              </w:rPr>
              <w:t xml:space="preserve"> 5.</w:t>
            </w:r>
            <w:r w:rsidR="00D11DC4">
              <w:rPr>
                <w:rFonts w:cs="Times New Roman"/>
                <w:b/>
                <w:sz w:val="22"/>
              </w:rPr>
              <w:t>1</w:t>
            </w:r>
            <w:r w:rsidR="004E4E0A">
              <w:rPr>
                <w:rFonts w:cs="Times New Roman"/>
                <w:b/>
                <w:sz w:val="22"/>
              </w:rPr>
              <w:t>0</w:t>
            </w:r>
          </w:p>
        </w:tc>
        <w:tc>
          <w:tcPr>
            <w:tcW w:w="2692" w:type="dxa"/>
            <w:gridSpan w:val="2"/>
            <w:vAlign w:val="center"/>
          </w:tcPr>
          <w:p w:rsidR="00EC152D" w:rsidRPr="00752434" w:rsidRDefault="00EC152D" w:rsidP="00D11DC4">
            <w:pPr>
              <w:jc w:val="center"/>
              <w:rPr>
                <w:rFonts w:cs="Times New Roman"/>
                <w:b/>
                <w:sz w:val="22"/>
              </w:rPr>
            </w:pPr>
            <w:r w:rsidRPr="00752434">
              <w:rPr>
                <w:rFonts w:cs="Times New Roman"/>
                <w:b/>
                <w:sz w:val="22"/>
              </w:rPr>
              <w:t>Источник финансирования</w:t>
            </w:r>
          </w:p>
        </w:tc>
        <w:tc>
          <w:tcPr>
            <w:tcW w:w="4329" w:type="dxa"/>
            <w:gridSpan w:val="2"/>
          </w:tcPr>
          <w:p w:rsidR="00EC152D" w:rsidRPr="00C17300" w:rsidRDefault="00404333" w:rsidP="00EC152D">
            <w:pPr>
              <w:jc w:val="both"/>
              <w:rPr>
                <w:rFonts w:cs="Times New Roman"/>
                <w:sz w:val="22"/>
              </w:rPr>
            </w:pPr>
            <w:r>
              <w:rPr>
                <w:rFonts w:cs="Times New Roman"/>
                <w:sz w:val="22"/>
              </w:rPr>
              <w:t>Средства бюджетных учреждений</w:t>
            </w:r>
          </w:p>
        </w:tc>
      </w:tr>
      <w:tr w:rsidR="00EC152D" w:rsidRPr="00B07050" w:rsidTr="00B07050">
        <w:trPr>
          <w:gridAfter w:val="1"/>
          <w:wAfter w:w="7" w:type="dxa"/>
        </w:trPr>
        <w:tc>
          <w:tcPr>
            <w:tcW w:w="439" w:type="dxa"/>
            <w:vMerge/>
          </w:tcPr>
          <w:p w:rsidR="00EC152D" w:rsidRPr="00B07050" w:rsidRDefault="00EC152D" w:rsidP="00EC152D">
            <w:pPr>
              <w:jc w:val="center"/>
              <w:rPr>
                <w:rFonts w:cs="Times New Roman"/>
                <w:b/>
                <w:sz w:val="22"/>
              </w:rPr>
            </w:pPr>
          </w:p>
        </w:tc>
        <w:tc>
          <w:tcPr>
            <w:tcW w:w="1797" w:type="dxa"/>
            <w:vMerge/>
          </w:tcPr>
          <w:p w:rsidR="00EC152D" w:rsidRPr="00B07050" w:rsidRDefault="00EC152D" w:rsidP="00EC152D">
            <w:pPr>
              <w:jc w:val="center"/>
              <w:rPr>
                <w:rFonts w:cs="Times New Roman"/>
                <w:b/>
                <w:sz w:val="22"/>
              </w:rPr>
            </w:pPr>
          </w:p>
        </w:tc>
        <w:tc>
          <w:tcPr>
            <w:tcW w:w="567" w:type="dxa"/>
            <w:gridSpan w:val="2"/>
            <w:vAlign w:val="center"/>
          </w:tcPr>
          <w:p w:rsidR="00EC152D" w:rsidRPr="00B07050" w:rsidRDefault="00EC152D" w:rsidP="004E4E0A">
            <w:pPr>
              <w:ind w:right="-135"/>
              <w:rPr>
                <w:rFonts w:cs="Times New Roman"/>
                <w:b/>
                <w:sz w:val="22"/>
              </w:rPr>
            </w:pPr>
            <w:r w:rsidRPr="00B07050">
              <w:rPr>
                <w:rFonts w:cs="Times New Roman"/>
                <w:b/>
                <w:sz w:val="22"/>
              </w:rPr>
              <w:t>5.</w:t>
            </w:r>
            <w:r w:rsidR="00D11DC4">
              <w:rPr>
                <w:rFonts w:cs="Times New Roman"/>
                <w:b/>
                <w:sz w:val="22"/>
              </w:rPr>
              <w:t>1</w:t>
            </w:r>
            <w:r w:rsidR="004E4E0A">
              <w:rPr>
                <w:rFonts w:cs="Times New Roman"/>
                <w:b/>
                <w:sz w:val="22"/>
              </w:rPr>
              <w:t>1</w:t>
            </w:r>
          </w:p>
        </w:tc>
        <w:tc>
          <w:tcPr>
            <w:tcW w:w="2692" w:type="dxa"/>
            <w:gridSpan w:val="2"/>
          </w:tcPr>
          <w:p w:rsidR="00EC152D" w:rsidRPr="00517CB2" w:rsidRDefault="00EC152D" w:rsidP="005E4011">
            <w:pPr>
              <w:jc w:val="center"/>
              <w:rPr>
                <w:rFonts w:cs="Times New Roman"/>
                <w:b/>
                <w:color w:val="FF0000"/>
                <w:sz w:val="22"/>
              </w:rPr>
            </w:pPr>
            <w:r w:rsidRPr="00E564D9">
              <w:rPr>
                <w:rFonts w:cs="Times New Roman"/>
                <w:b/>
                <w:bCs/>
                <w:sz w:val="22"/>
              </w:rPr>
              <w:t>Идентификационный код закупки</w:t>
            </w:r>
          </w:p>
        </w:tc>
        <w:tc>
          <w:tcPr>
            <w:tcW w:w="4329" w:type="dxa"/>
            <w:gridSpan w:val="2"/>
          </w:tcPr>
          <w:p w:rsidR="00EC152D" w:rsidRPr="00B07050" w:rsidRDefault="00C17300" w:rsidP="00EC152D">
            <w:pPr>
              <w:jc w:val="both"/>
              <w:rPr>
                <w:rFonts w:cs="Times New Roman"/>
                <w:color w:val="FF0000"/>
                <w:sz w:val="22"/>
              </w:rPr>
            </w:pPr>
            <w:r w:rsidRPr="00210446">
              <w:rPr>
                <w:rFonts w:ascii="Tahoma" w:hAnsi="Tahoma" w:cs="Tahoma"/>
                <w:sz w:val="20"/>
                <w:szCs w:val="21"/>
              </w:rPr>
              <w:t>192343003061234300100100680020000000</w:t>
            </w:r>
          </w:p>
        </w:tc>
      </w:tr>
      <w:tr w:rsidR="00EC152D" w:rsidRPr="00B07050" w:rsidTr="00B07050">
        <w:trPr>
          <w:gridAfter w:val="2"/>
          <w:wAfter w:w="16" w:type="dxa"/>
        </w:trPr>
        <w:tc>
          <w:tcPr>
            <w:tcW w:w="439" w:type="dxa"/>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6</w:t>
            </w:r>
          </w:p>
        </w:tc>
        <w:tc>
          <w:tcPr>
            <w:tcW w:w="5056" w:type="dxa"/>
            <w:gridSpan w:val="5"/>
            <w:vAlign w:val="center"/>
          </w:tcPr>
          <w:p w:rsidR="00EC152D" w:rsidRPr="00C17300" w:rsidRDefault="00EC152D" w:rsidP="00EC152D">
            <w:pPr>
              <w:jc w:val="center"/>
              <w:rPr>
                <w:rFonts w:cs="Times New Roman"/>
                <w:b/>
                <w:sz w:val="22"/>
              </w:rPr>
            </w:pPr>
            <w:r w:rsidRPr="00B07050">
              <w:rPr>
                <w:rFonts w:cs="Times New Roman"/>
                <w:b/>
                <w:sz w:val="22"/>
              </w:rPr>
              <w:t xml:space="preserve">Обоснование начальной (максимальной) цены </w:t>
            </w:r>
            <w:r w:rsidRPr="00C17300">
              <w:rPr>
                <w:rFonts w:cs="Times New Roman"/>
                <w:b/>
                <w:sz w:val="22"/>
              </w:rPr>
              <w:t>контракта</w:t>
            </w:r>
            <w:r w:rsidR="0074720D" w:rsidRPr="00C17300">
              <w:rPr>
                <w:rFonts w:cs="Times New Roman"/>
                <w:b/>
                <w:sz w:val="22"/>
              </w:rPr>
              <w:t>/</w:t>
            </w:r>
          </w:p>
          <w:p w:rsidR="0074720D" w:rsidRDefault="0074720D" w:rsidP="0074720D">
            <w:pPr>
              <w:autoSpaceDE w:val="0"/>
              <w:autoSpaceDN w:val="0"/>
              <w:adjustRightInd w:val="0"/>
              <w:jc w:val="both"/>
              <w:rPr>
                <w:rFonts w:cs="Times New Roman"/>
                <w:b/>
                <w:bCs/>
                <w:sz w:val="22"/>
              </w:rPr>
            </w:pPr>
            <w:r w:rsidRPr="00C17300">
              <w:rPr>
                <w:rFonts w:cs="Times New Roman"/>
                <w:b/>
                <w:bCs/>
                <w:sz w:val="22"/>
              </w:rPr>
              <w:t>начальных цен единиц товара, работы, услуги</w:t>
            </w:r>
          </w:p>
          <w:p w:rsidR="0074720D" w:rsidRPr="00B07050" w:rsidRDefault="0074720D" w:rsidP="00EC152D">
            <w:pPr>
              <w:jc w:val="center"/>
              <w:rPr>
                <w:rFonts w:cs="Times New Roman"/>
                <w:b/>
                <w:sz w:val="22"/>
              </w:rPr>
            </w:pPr>
          </w:p>
        </w:tc>
        <w:tc>
          <w:tcPr>
            <w:tcW w:w="4320" w:type="dxa"/>
          </w:tcPr>
          <w:p w:rsidR="00EC152D" w:rsidRPr="00B07050" w:rsidRDefault="00EC152D" w:rsidP="006E643F">
            <w:pPr>
              <w:jc w:val="both"/>
              <w:rPr>
                <w:rFonts w:cs="Times New Roman"/>
                <w:sz w:val="22"/>
              </w:rPr>
            </w:pPr>
            <w:r w:rsidRPr="00B07050">
              <w:rPr>
                <w:rFonts w:cs="Times New Roman"/>
                <w:sz w:val="22"/>
              </w:rPr>
              <w:lastRenderedPageBreak/>
              <w:t xml:space="preserve">Приведено в приложении № 2 </w:t>
            </w:r>
            <w:r w:rsidRPr="005E4011">
              <w:rPr>
                <w:rFonts w:cs="Times New Roman"/>
                <w:sz w:val="22"/>
              </w:rPr>
              <w:t>к настоящему извещению о проведении запроса котировок</w:t>
            </w:r>
            <w:r w:rsidR="008466E5" w:rsidRPr="005E4011">
              <w:rPr>
                <w:rFonts w:cs="Times New Roman"/>
                <w:sz w:val="22"/>
              </w:rPr>
              <w:t xml:space="preserve"> в электронной форме</w:t>
            </w:r>
          </w:p>
        </w:tc>
      </w:tr>
      <w:tr w:rsidR="00EC152D" w:rsidRPr="00B07050" w:rsidTr="00B07050">
        <w:trPr>
          <w:gridAfter w:val="2"/>
          <w:wAfter w:w="16" w:type="dxa"/>
        </w:trPr>
        <w:tc>
          <w:tcPr>
            <w:tcW w:w="439" w:type="dxa"/>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7</w:t>
            </w:r>
          </w:p>
        </w:tc>
        <w:tc>
          <w:tcPr>
            <w:tcW w:w="5056" w:type="dxa"/>
            <w:gridSpan w:val="5"/>
            <w:vAlign w:val="center"/>
          </w:tcPr>
          <w:p w:rsidR="00EC152D" w:rsidRPr="00B8777A" w:rsidRDefault="00EC152D" w:rsidP="00EC152D">
            <w:pPr>
              <w:jc w:val="center"/>
              <w:rPr>
                <w:rFonts w:cs="Times New Roman"/>
                <w:b/>
                <w:sz w:val="22"/>
              </w:rPr>
            </w:pPr>
            <w:r w:rsidRPr="00B8777A">
              <w:rPr>
                <w:rFonts w:cs="Times New Roman"/>
                <w:b/>
                <w:sz w:val="22"/>
              </w:rPr>
              <w:t xml:space="preserve">Код позиции КТРУ, </w:t>
            </w:r>
          </w:p>
          <w:p w:rsidR="00EC152D" w:rsidRPr="00B07050" w:rsidRDefault="00EC152D" w:rsidP="00EC152D">
            <w:pPr>
              <w:jc w:val="center"/>
              <w:rPr>
                <w:rFonts w:cs="Times New Roman"/>
                <w:b/>
                <w:sz w:val="22"/>
              </w:rPr>
            </w:pPr>
            <w:r w:rsidRPr="00B8777A">
              <w:rPr>
                <w:rFonts w:cs="Times New Roman"/>
                <w:b/>
                <w:sz w:val="22"/>
              </w:rPr>
              <w:t>Код ОКПД 2 ОК 034-2014 (КПЕС 2008)</w:t>
            </w:r>
          </w:p>
        </w:tc>
        <w:tc>
          <w:tcPr>
            <w:tcW w:w="4320" w:type="dxa"/>
          </w:tcPr>
          <w:p w:rsidR="00EC152D" w:rsidRPr="00B07050" w:rsidRDefault="00125CA8" w:rsidP="00EC152D">
            <w:pPr>
              <w:jc w:val="both"/>
              <w:rPr>
                <w:rFonts w:cs="Times New Roman"/>
                <w:color w:val="FF0000"/>
                <w:sz w:val="22"/>
              </w:rPr>
            </w:pPr>
            <w:r w:rsidRPr="00753350">
              <w:rPr>
                <w:sz w:val="20"/>
                <w:szCs w:val="20"/>
              </w:rPr>
              <w:t>26.40.20.122</w:t>
            </w:r>
          </w:p>
        </w:tc>
      </w:tr>
      <w:tr w:rsidR="00EC152D" w:rsidRPr="00B07050" w:rsidTr="004A7F7C">
        <w:trPr>
          <w:gridAfter w:val="2"/>
          <w:wAfter w:w="16" w:type="dxa"/>
        </w:trPr>
        <w:tc>
          <w:tcPr>
            <w:tcW w:w="439" w:type="dxa"/>
            <w:shd w:val="clear" w:color="auto" w:fill="auto"/>
          </w:tcPr>
          <w:p w:rsidR="00EC152D" w:rsidRPr="004A7F7C" w:rsidRDefault="00EC152D" w:rsidP="00EC152D">
            <w:pPr>
              <w:jc w:val="center"/>
              <w:rPr>
                <w:rFonts w:cs="Times New Roman"/>
                <w:b/>
                <w:sz w:val="22"/>
              </w:rPr>
            </w:pPr>
          </w:p>
          <w:p w:rsidR="00EC152D" w:rsidRPr="004A7F7C" w:rsidRDefault="00EC152D" w:rsidP="00EC152D">
            <w:pPr>
              <w:jc w:val="center"/>
              <w:rPr>
                <w:rFonts w:cs="Times New Roman"/>
                <w:b/>
                <w:sz w:val="22"/>
              </w:rPr>
            </w:pPr>
            <w:r w:rsidRPr="004A7F7C">
              <w:rPr>
                <w:rFonts w:cs="Times New Roman"/>
                <w:b/>
                <w:sz w:val="22"/>
              </w:rPr>
              <w:t>8</w:t>
            </w:r>
          </w:p>
        </w:tc>
        <w:tc>
          <w:tcPr>
            <w:tcW w:w="5056" w:type="dxa"/>
            <w:gridSpan w:val="5"/>
            <w:shd w:val="clear" w:color="auto" w:fill="auto"/>
            <w:vAlign w:val="center"/>
          </w:tcPr>
          <w:p w:rsidR="00EC152D" w:rsidRPr="004A7F7C" w:rsidRDefault="00EC152D" w:rsidP="00EC152D">
            <w:pPr>
              <w:jc w:val="center"/>
              <w:rPr>
                <w:rFonts w:cs="Times New Roman"/>
                <w:b/>
                <w:sz w:val="22"/>
              </w:rPr>
            </w:pPr>
            <w:r w:rsidRPr="004A7F7C">
              <w:rPr>
                <w:rFonts w:cs="Times New Roman"/>
                <w:b/>
                <w:sz w:val="22"/>
              </w:rPr>
              <w:t xml:space="preserve">Срок и условия оплаты </w:t>
            </w:r>
          </w:p>
          <w:p w:rsidR="00EC152D" w:rsidRPr="004A7F7C" w:rsidRDefault="00EC152D" w:rsidP="00EC152D">
            <w:pPr>
              <w:jc w:val="center"/>
              <w:rPr>
                <w:rFonts w:cs="Times New Roman"/>
                <w:b/>
                <w:sz w:val="22"/>
              </w:rPr>
            </w:pPr>
            <w:r w:rsidRPr="004A7F7C">
              <w:rPr>
                <w:rFonts w:cs="Times New Roman"/>
                <w:b/>
                <w:sz w:val="22"/>
              </w:rPr>
              <w:t>поставки товара (выполнения работ, оказания услуг)</w:t>
            </w:r>
          </w:p>
        </w:tc>
        <w:tc>
          <w:tcPr>
            <w:tcW w:w="4320" w:type="dxa"/>
          </w:tcPr>
          <w:p w:rsidR="00125CA8" w:rsidRPr="006C381E" w:rsidRDefault="00125CA8" w:rsidP="00125CA8">
            <w:pPr>
              <w:jc w:val="both"/>
              <w:rPr>
                <w:rFonts w:cs="Times New Roman"/>
                <w:sz w:val="22"/>
              </w:rPr>
            </w:pPr>
            <w:r w:rsidRPr="006C381E">
              <w:rPr>
                <w:rFonts w:cs="Times New Roman"/>
                <w:sz w:val="22"/>
              </w:rPr>
              <w:t>Форма оплаты – безналичный расчет.</w:t>
            </w:r>
          </w:p>
          <w:p w:rsidR="00D11DC4" w:rsidRPr="00B07050" w:rsidRDefault="00125CA8" w:rsidP="00125CA8">
            <w:pPr>
              <w:ind w:firstLine="709"/>
              <w:jc w:val="both"/>
              <w:rPr>
                <w:rFonts w:cs="Times New Roman"/>
                <w:i/>
                <w:sz w:val="22"/>
              </w:rPr>
            </w:pPr>
            <w:r w:rsidRPr="006C381E">
              <w:rPr>
                <w:rFonts w:cs="Times New Roman"/>
                <w:color w:val="000000" w:themeColor="text1"/>
                <w:sz w:val="22"/>
              </w:rPr>
              <w:t xml:space="preserve">Оплата поставленного Товара производится путём перечисления денежных средств на расчётный счёт Поставщика по факту поставки, на основании счёта, накладной счёта-фактуры (при наличии), </w:t>
            </w:r>
            <w:r w:rsidRPr="006C381E">
              <w:rPr>
                <w:rFonts w:cs="Times New Roman"/>
                <w:b/>
                <w:color w:val="000000" w:themeColor="text1"/>
                <w:sz w:val="22"/>
              </w:rPr>
              <w:t>не более чем в течение 15 (пятнадцати) рабочих дней</w:t>
            </w:r>
            <w:r w:rsidRPr="006C381E">
              <w:rPr>
                <w:rFonts w:cs="Times New Roman"/>
                <w:color w:val="000000" w:themeColor="text1"/>
                <w:sz w:val="22"/>
              </w:rPr>
              <w:t xml:space="preserve"> с даты подписания заказчиком документа о приемке товара. Авансирование не предусмотрено.</w:t>
            </w:r>
          </w:p>
        </w:tc>
      </w:tr>
      <w:tr w:rsidR="00EC152D" w:rsidRPr="00B07050" w:rsidTr="00B07050">
        <w:trPr>
          <w:gridAfter w:val="2"/>
          <w:wAfter w:w="16" w:type="dxa"/>
        </w:trPr>
        <w:tc>
          <w:tcPr>
            <w:tcW w:w="439" w:type="dxa"/>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9</w:t>
            </w:r>
          </w:p>
        </w:tc>
        <w:tc>
          <w:tcPr>
            <w:tcW w:w="5056" w:type="dxa"/>
            <w:gridSpan w:val="5"/>
          </w:tcPr>
          <w:p w:rsidR="00EB243C" w:rsidRPr="006E643F" w:rsidRDefault="00EB243C" w:rsidP="005E4011">
            <w:pPr>
              <w:jc w:val="center"/>
              <w:rPr>
                <w:rFonts w:cs="Times New Roman"/>
                <w:b/>
                <w:sz w:val="22"/>
              </w:rPr>
            </w:pPr>
          </w:p>
          <w:p w:rsidR="00EB243C" w:rsidRPr="006E643F" w:rsidRDefault="00EB243C" w:rsidP="00EB243C">
            <w:pPr>
              <w:autoSpaceDE w:val="0"/>
              <w:autoSpaceDN w:val="0"/>
              <w:adjustRightInd w:val="0"/>
              <w:spacing w:line="192" w:lineRule="auto"/>
              <w:jc w:val="center"/>
              <w:rPr>
                <w:rFonts w:cs="Times New Roman"/>
                <w:b/>
                <w:sz w:val="22"/>
              </w:rPr>
            </w:pPr>
            <w:r w:rsidRPr="006E643F">
              <w:rPr>
                <w:rFonts w:cs="Times New Roman"/>
                <w:b/>
                <w:sz w:val="22"/>
              </w:rPr>
              <w:t xml:space="preserve">Преимущества, предоставляемые заказчиком субъектам малого предпринимательства, социально ориентированным некоммерческим организациям. </w:t>
            </w:r>
          </w:p>
          <w:p w:rsidR="00EC152D" w:rsidRPr="006E643F" w:rsidRDefault="00EC152D" w:rsidP="005E4011">
            <w:pPr>
              <w:jc w:val="center"/>
              <w:rPr>
                <w:rFonts w:cs="Times New Roman"/>
                <w:b/>
                <w:color w:val="FF0000"/>
                <w:sz w:val="22"/>
              </w:rPr>
            </w:pPr>
            <w:r w:rsidRPr="006E643F">
              <w:rPr>
                <w:rFonts w:cs="Times New Roman"/>
                <w:b/>
                <w:sz w:val="22"/>
              </w:rPr>
              <w:t>Ограничение участия в определении поставщика (подрядчика, исполнителя), установленное в соответствии с Федеральным законом от 05.04.2013 № 44-ФЗ «О контрактной системе в сфере закупок товаров, работ, услуг для государственных и муниципальных нужд»</w:t>
            </w:r>
          </w:p>
        </w:tc>
        <w:tc>
          <w:tcPr>
            <w:tcW w:w="4320" w:type="dxa"/>
          </w:tcPr>
          <w:p w:rsidR="00EC152D" w:rsidRPr="00B07050" w:rsidRDefault="00125CA8" w:rsidP="00EC152D">
            <w:pPr>
              <w:jc w:val="both"/>
              <w:rPr>
                <w:rFonts w:cs="Times New Roman"/>
                <w:sz w:val="22"/>
              </w:rPr>
            </w:pPr>
            <w:r>
              <w:rPr>
                <w:rFonts w:cs="Times New Roman"/>
                <w:sz w:val="22"/>
              </w:rPr>
              <w:t>З</w:t>
            </w:r>
            <w:r w:rsidR="00EC152D" w:rsidRPr="00B07050">
              <w:rPr>
                <w:rFonts w:cs="Times New Roman"/>
                <w:sz w:val="22"/>
              </w:rPr>
              <w:t>апрос котировок</w:t>
            </w:r>
            <w:r w:rsidR="00F009BD">
              <w:rPr>
                <w:rFonts w:cs="Times New Roman"/>
                <w:sz w:val="22"/>
              </w:rPr>
              <w:t xml:space="preserve"> в электронной форме</w:t>
            </w:r>
            <w:r w:rsidR="00C3212E" w:rsidRPr="00C3212E">
              <w:rPr>
                <w:rFonts w:cs="Times New Roman"/>
                <w:sz w:val="22"/>
              </w:rPr>
              <w:t>проводится среди субъектов малого предпринимательства, социально ориентированных некоммерческих организаций.</w:t>
            </w:r>
          </w:p>
          <w:p w:rsidR="00EC152D" w:rsidRPr="00B07050" w:rsidRDefault="00EC152D" w:rsidP="00EC152D">
            <w:pPr>
              <w:jc w:val="both"/>
              <w:rPr>
                <w:rFonts w:cs="Times New Roman"/>
                <w:sz w:val="22"/>
              </w:rPr>
            </w:pPr>
          </w:p>
          <w:p w:rsidR="00EC152D" w:rsidRPr="00B07050" w:rsidRDefault="00EC152D" w:rsidP="002F11DE">
            <w:pPr>
              <w:jc w:val="both"/>
              <w:rPr>
                <w:rFonts w:cs="Times New Roman"/>
                <w:sz w:val="22"/>
              </w:rPr>
            </w:pPr>
            <w:r w:rsidRPr="00B07050">
              <w:rPr>
                <w:rFonts w:cs="Times New Roman"/>
                <w:sz w:val="22"/>
              </w:rPr>
              <w:t xml:space="preserve">В соответствии с ч. 3 ст. 30 Федерального закона от 05.04.2013 № 44-ФЗ «О контрактной системе в сфере закупок товаров, работ, услуг для государственных и муниципальных </w:t>
            </w:r>
            <w:r w:rsidRPr="004A7F7C">
              <w:rPr>
                <w:rFonts w:cs="Times New Roman"/>
                <w:sz w:val="22"/>
              </w:rPr>
              <w:t xml:space="preserve">нужд» участник запроса котировокобязан </w:t>
            </w:r>
            <w:r w:rsidRPr="004A7F7C">
              <w:rPr>
                <w:rFonts w:cs="Times New Roman"/>
                <w:b/>
                <w:sz w:val="22"/>
              </w:rPr>
              <w:t>продекларировать</w:t>
            </w:r>
            <w:r w:rsidRPr="004A7F7C">
              <w:rPr>
                <w:rFonts w:cs="Times New Roman"/>
                <w:sz w:val="22"/>
              </w:rPr>
              <w:t xml:space="preserve"> в заявке на участие в запросе котировок</w:t>
            </w:r>
            <w:r w:rsidR="008466E5" w:rsidRPr="004A7F7C">
              <w:rPr>
                <w:rFonts w:cs="Times New Roman"/>
                <w:sz w:val="22"/>
              </w:rPr>
              <w:t xml:space="preserve"> в электронной форме</w:t>
            </w:r>
            <w:r w:rsidRPr="004A7F7C">
              <w:rPr>
                <w:rFonts w:cs="Times New Roman"/>
                <w:sz w:val="22"/>
              </w:rPr>
              <w:t xml:space="preserve"> свою принадлежность</w:t>
            </w:r>
            <w:r w:rsidRPr="00B07050">
              <w:rPr>
                <w:rFonts w:cs="Times New Roman"/>
                <w:sz w:val="22"/>
              </w:rPr>
              <w:t xml:space="preserve"> к субъектам малого предпринимательства или социально ориентирован</w:t>
            </w:r>
            <w:r w:rsidR="002F11DE">
              <w:rPr>
                <w:rFonts w:cs="Times New Roman"/>
                <w:sz w:val="22"/>
              </w:rPr>
              <w:t>ным некоммерческим организациям.</w:t>
            </w:r>
          </w:p>
        </w:tc>
      </w:tr>
      <w:tr w:rsidR="00EC152D" w:rsidRPr="00B07050" w:rsidTr="00B07050">
        <w:trPr>
          <w:gridAfter w:val="2"/>
          <w:wAfter w:w="16" w:type="dxa"/>
        </w:trPr>
        <w:tc>
          <w:tcPr>
            <w:tcW w:w="439" w:type="dxa"/>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10</w:t>
            </w:r>
          </w:p>
        </w:tc>
        <w:tc>
          <w:tcPr>
            <w:tcW w:w="5056" w:type="dxa"/>
            <w:gridSpan w:val="5"/>
          </w:tcPr>
          <w:p w:rsidR="00EC152D" w:rsidRPr="005E4011" w:rsidRDefault="00EC152D" w:rsidP="00EC152D">
            <w:pPr>
              <w:jc w:val="center"/>
              <w:rPr>
                <w:rFonts w:cs="Times New Roman"/>
                <w:b/>
                <w:sz w:val="22"/>
              </w:rPr>
            </w:pPr>
            <w:r w:rsidRPr="00B07050">
              <w:rPr>
                <w:rFonts w:cs="Times New Roman"/>
                <w:b/>
                <w:sz w:val="22"/>
              </w:rPr>
              <w:t xml:space="preserve">Срок, </w:t>
            </w:r>
            <w:r w:rsidRPr="005E4011">
              <w:rPr>
                <w:rFonts w:cs="Times New Roman"/>
                <w:b/>
                <w:sz w:val="22"/>
              </w:rPr>
              <w:t>место и порядок подачи заявок участников закупки</w:t>
            </w:r>
            <w:r w:rsidR="005E4011" w:rsidRPr="005E4011">
              <w:rPr>
                <w:rFonts w:cs="Times New Roman"/>
                <w:b/>
                <w:sz w:val="22"/>
              </w:rPr>
              <w:t>.</w:t>
            </w:r>
          </w:p>
          <w:p w:rsidR="003D6460" w:rsidRDefault="003D6460" w:rsidP="00EC152D">
            <w:pPr>
              <w:jc w:val="center"/>
              <w:rPr>
                <w:rFonts w:cs="Times New Roman"/>
                <w:b/>
                <w:sz w:val="22"/>
              </w:rPr>
            </w:pPr>
            <w:r w:rsidRPr="005E4011">
              <w:rPr>
                <w:rFonts w:cs="Times New Roman"/>
                <w:b/>
                <w:sz w:val="22"/>
              </w:rPr>
              <w:t>Дата и время окончания срока подачи заявок на участие в запросе котировок в электронной форме</w:t>
            </w:r>
          </w:p>
          <w:p w:rsidR="00DB5C91" w:rsidRPr="00517CB2" w:rsidRDefault="00DB5C91" w:rsidP="00EC152D">
            <w:pPr>
              <w:jc w:val="center"/>
              <w:rPr>
                <w:rFonts w:cs="Times New Roman"/>
                <w:b/>
                <w:color w:val="FF0000"/>
                <w:sz w:val="22"/>
              </w:rPr>
            </w:pPr>
            <w:r>
              <w:rPr>
                <w:rFonts w:cs="Times New Roman"/>
                <w:b/>
                <w:sz w:val="22"/>
              </w:rPr>
              <w:t>Срок рассмотрения заявок на участие в запросе котировок в электронной форме</w:t>
            </w:r>
          </w:p>
        </w:tc>
        <w:tc>
          <w:tcPr>
            <w:tcW w:w="4320" w:type="dxa"/>
          </w:tcPr>
          <w:p w:rsidR="00EC152D" w:rsidRPr="00CA377A" w:rsidRDefault="00EC152D" w:rsidP="00EC152D">
            <w:pPr>
              <w:jc w:val="both"/>
              <w:rPr>
                <w:rFonts w:cs="Times New Roman"/>
                <w:b/>
                <w:sz w:val="22"/>
              </w:rPr>
            </w:pPr>
            <w:r w:rsidRPr="00CA377A">
              <w:rPr>
                <w:rFonts w:cs="Times New Roman"/>
                <w:b/>
                <w:sz w:val="22"/>
              </w:rPr>
              <w:t xml:space="preserve">Дата и время начала подачи заявок: </w:t>
            </w:r>
          </w:p>
          <w:p w:rsidR="00EC152D" w:rsidRPr="00C754B1" w:rsidRDefault="00EC152D" w:rsidP="00EC152D">
            <w:pPr>
              <w:jc w:val="both"/>
              <w:rPr>
                <w:rFonts w:cs="Times New Roman"/>
                <w:sz w:val="22"/>
              </w:rPr>
            </w:pPr>
          </w:p>
          <w:p w:rsidR="00EC152D" w:rsidRPr="00C754B1" w:rsidRDefault="002C240C" w:rsidP="00EC152D">
            <w:pPr>
              <w:jc w:val="both"/>
              <w:rPr>
                <w:rFonts w:cs="Times New Roman"/>
                <w:b/>
                <w:sz w:val="22"/>
              </w:rPr>
            </w:pPr>
            <w:r>
              <w:rPr>
                <w:rFonts w:cs="Times New Roman"/>
                <w:b/>
                <w:sz w:val="22"/>
              </w:rPr>
              <w:t>«09</w:t>
            </w:r>
            <w:r w:rsidR="00EC152D" w:rsidRPr="00C754B1">
              <w:rPr>
                <w:rFonts w:cs="Times New Roman"/>
                <w:b/>
                <w:sz w:val="22"/>
              </w:rPr>
              <w:t xml:space="preserve">» </w:t>
            </w:r>
            <w:r>
              <w:rPr>
                <w:rFonts w:cs="Times New Roman"/>
                <w:b/>
                <w:sz w:val="22"/>
              </w:rPr>
              <w:t>июля</w:t>
            </w:r>
            <w:r w:rsidR="00EC152D" w:rsidRPr="00C754B1">
              <w:rPr>
                <w:rFonts w:cs="Times New Roman"/>
                <w:b/>
                <w:sz w:val="22"/>
              </w:rPr>
              <w:t xml:space="preserve"> </w:t>
            </w:r>
            <w:r w:rsidR="004F2F9A">
              <w:rPr>
                <w:rFonts w:cs="Times New Roman"/>
                <w:b/>
                <w:sz w:val="22"/>
              </w:rPr>
              <w:t>201</w:t>
            </w:r>
            <w:r w:rsidR="00476260">
              <w:rPr>
                <w:rFonts w:cs="Times New Roman"/>
                <w:b/>
                <w:sz w:val="22"/>
              </w:rPr>
              <w:t>9</w:t>
            </w:r>
            <w:r w:rsidR="00EC152D" w:rsidRPr="005E4011">
              <w:rPr>
                <w:rFonts w:cs="Times New Roman"/>
                <w:b/>
                <w:sz w:val="22"/>
              </w:rPr>
              <w:t xml:space="preserve">г. </w:t>
            </w:r>
            <w:r w:rsidR="003D6460" w:rsidRPr="005E4011">
              <w:rPr>
                <w:rFonts w:cs="Times New Roman"/>
                <w:sz w:val="22"/>
              </w:rPr>
              <w:t>с момента размещения извещения о проведении запроса котировок в электронной форме в единой информационной системе.</w:t>
            </w:r>
          </w:p>
          <w:p w:rsidR="00EC152D" w:rsidRPr="00C754B1" w:rsidRDefault="00EC152D" w:rsidP="00EC152D">
            <w:pPr>
              <w:jc w:val="both"/>
              <w:rPr>
                <w:rFonts w:cs="Times New Roman"/>
                <w:sz w:val="22"/>
              </w:rPr>
            </w:pPr>
          </w:p>
          <w:p w:rsidR="00EC152D" w:rsidRPr="00CA377A" w:rsidRDefault="00EC152D" w:rsidP="00EC152D">
            <w:pPr>
              <w:jc w:val="both"/>
              <w:rPr>
                <w:rFonts w:cs="Times New Roman"/>
                <w:b/>
                <w:sz w:val="22"/>
              </w:rPr>
            </w:pPr>
            <w:r w:rsidRPr="00CA377A">
              <w:rPr>
                <w:rFonts w:cs="Times New Roman"/>
                <w:b/>
                <w:sz w:val="22"/>
              </w:rPr>
              <w:t>Дата и время окончания</w:t>
            </w:r>
            <w:r w:rsidR="00CA377A">
              <w:rPr>
                <w:rFonts w:cs="Times New Roman"/>
                <w:b/>
                <w:sz w:val="22"/>
              </w:rPr>
              <w:t xml:space="preserve"> срока</w:t>
            </w:r>
            <w:r w:rsidRPr="00CA377A">
              <w:rPr>
                <w:rFonts w:cs="Times New Roman"/>
                <w:b/>
                <w:sz w:val="22"/>
              </w:rPr>
              <w:t xml:space="preserve"> подачи заявок: </w:t>
            </w:r>
          </w:p>
          <w:p w:rsidR="00EC152D" w:rsidRPr="00C754B1" w:rsidRDefault="00EC152D" w:rsidP="00EC152D">
            <w:pPr>
              <w:jc w:val="both"/>
              <w:rPr>
                <w:rFonts w:cs="Times New Roman"/>
                <w:sz w:val="22"/>
              </w:rPr>
            </w:pPr>
          </w:p>
          <w:p w:rsidR="00EC152D" w:rsidRDefault="00831383" w:rsidP="00EC152D">
            <w:pPr>
              <w:jc w:val="both"/>
              <w:rPr>
                <w:rFonts w:cs="Times New Roman"/>
                <w:b/>
                <w:sz w:val="22"/>
              </w:rPr>
            </w:pPr>
            <w:r w:rsidRPr="00476260">
              <w:rPr>
                <w:rFonts w:cs="Times New Roman"/>
                <w:b/>
                <w:sz w:val="22"/>
              </w:rPr>
              <w:t>0</w:t>
            </w:r>
            <w:r w:rsidR="004158D2">
              <w:rPr>
                <w:rFonts w:cs="Times New Roman"/>
                <w:b/>
                <w:sz w:val="22"/>
              </w:rPr>
              <w:t>8</w:t>
            </w:r>
            <w:r w:rsidR="00DB0A7D" w:rsidRPr="00476260">
              <w:rPr>
                <w:rFonts w:cs="Times New Roman"/>
                <w:b/>
                <w:sz w:val="22"/>
              </w:rPr>
              <w:t>-</w:t>
            </w:r>
            <w:r w:rsidRPr="00476260">
              <w:rPr>
                <w:rFonts w:cs="Times New Roman"/>
                <w:b/>
                <w:sz w:val="22"/>
              </w:rPr>
              <w:t>00</w:t>
            </w:r>
            <w:r w:rsidR="00A40741" w:rsidRPr="00A40741">
              <w:rPr>
                <w:rFonts w:cs="Times New Roman"/>
                <w:sz w:val="22"/>
              </w:rPr>
              <w:t xml:space="preserve">(в соответствии со временем часовой зоны, в которой расположен заказчик МСК +01:00) </w:t>
            </w:r>
            <w:r w:rsidR="003D6460" w:rsidRPr="00DB0A7D">
              <w:rPr>
                <w:rFonts w:cs="Times New Roman"/>
                <w:b/>
                <w:sz w:val="22"/>
              </w:rPr>
              <w:t>«</w:t>
            </w:r>
            <w:r w:rsidR="002C240C">
              <w:rPr>
                <w:rFonts w:cs="Times New Roman"/>
                <w:b/>
                <w:sz w:val="22"/>
              </w:rPr>
              <w:t>22</w:t>
            </w:r>
            <w:r w:rsidR="003D6460" w:rsidRPr="00DB0A7D">
              <w:rPr>
                <w:rFonts w:cs="Times New Roman"/>
                <w:b/>
                <w:sz w:val="22"/>
              </w:rPr>
              <w:t>»</w:t>
            </w:r>
            <w:r w:rsidR="003D6460" w:rsidRPr="005E4011">
              <w:rPr>
                <w:rFonts w:cs="Times New Roman"/>
                <w:b/>
                <w:sz w:val="22"/>
              </w:rPr>
              <w:t xml:space="preserve"> </w:t>
            </w:r>
            <w:r w:rsidR="002C240C">
              <w:rPr>
                <w:rFonts w:cs="Times New Roman"/>
                <w:b/>
                <w:sz w:val="22"/>
              </w:rPr>
              <w:t xml:space="preserve">июля </w:t>
            </w:r>
            <w:r w:rsidR="003D6460" w:rsidRPr="005E4011">
              <w:rPr>
                <w:rFonts w:cs="Times New Roman"/>
                <w:b/>
                <w:sz w:val="22"/>
              </w:rPr>
              <w:t>201</w:t>
            </w:r>
            <w:r w:rsidR="00476260">
              <w:rPr>
                <w:rFonts w:cs="Times New Roman"/>
                <w:b/>
                <w:sz w:val="22"/>
              </w:rPr>
              <w:t>9</w:t>
            </w:r>
            <w:r w:rsidR="003D6460" w:rsidRPr="005E4011">
              <w:rPr>
                <w:rFonts w:cs="Times New Roman"/>
                <w:b/>
                <w:sz w:val="22"/>
              </w:rPr>
              <w:t xml:space="preserve"> г.</w:t>
            </w:r>
          </w:p>
          <w:p w:rsidR="00EC152D" w:rsidRDefault="00EC152D" w:rsidP="00EC152D">
            <w:pPr>
              <w:jc w:val="both"/>
              <w:rPr>
                <w:rFonts w:cs="Times New Roman"/>
                <w:i/>
                <w:sz w:val="22"/>
              </w:rPr>
            </w:pPr>
          </w:p>
          <w:p w:rsidR="00DB5C91" w:rsidRPr="00CA377A" w:rsidRDefault="00DB5C91" w:rsidP="00DB5C91">
            <w:pPr>
              <w:jc w:val="both"/>
              <w:rPr>
                <w:rFonts w:cs="Times New Roman"/>
                <w:b/>
                <w:sz w:val="22"/>
              </w:rPr>
            </w:pPr>
            <w:r w:rsidRPr="00CA377A">
              <w:rPr>
                <w:rFonts w:cs="Times New Roman"/>
                <w:b/>
                <w:sz w:val="22"/>
              </w:rPr>
              <w:t>Дата окончания</w:t>
            </w:r>
            <w:r>
              <w:rPr>
                <w:rFonts w:cs="Times New Roman"/>
                <w:b/>
                <w:sz w:val="22"/>
              </w:rPr>
              <w:t xml:space="preserve"> срока рассмотрения </w:t>
            </w:r>
            <w:r w:rsidRPr="00CA377A">
              <w:rPr>
                <w:rFonts w:cs="Times New Roman"/>
                <w:b/>
                <w:sz w:val="22"/>
              </w:rPr>
              <w:t xml:space="preserve">заявок: </w:t>
            </w:r>
          </w:p>
          <w:p w:rsidR="00DB5C91" w:rsidRPr="00C754B1" w:rsidRDefault="00DB5C91" w:rsidP="00DB5C91">
            <w:pPr>
              <w:jc w:val="both"/>
              <w:rPr>
                <w:rFonts w:cs="Times New Roman"/>
                <w:sz w:val="22"/>
              </w:rPr>
            </w:pPr>
          </w:p>
          <w:p w:rsidR="00DB5C91" w:rsidRDefault="00DB5C91" w:rsidP="00DB5C91">
            <w:pPr>
              <w:jc w:val="both"/>
              <w:rPr>
                <w:rFonts w:cs="Times New Roman"/>
                <w:b/>
                <w:sz w:val="22"/>
              </w:rPr>
            </w:pPr>
            <w:r w:rsidRPr="00DB0A7D">
              <w:rPr>
                <w:rFonts w:cs="Times New Roman"/>
                <w:b/>
                <w:sz w:val="22"/>
              </w:rPr>
              <w:t xml:space="preserve"> «</w:t>
            </w:r>
            <w:r w:rsidR="002C240C">
              <w:rPr>
                <w:rFonts w:cs="Times New Roman"/>
                <w:b/>
                <w:sz w:val="22"/>
              </w:rPr>
              <w:t>23</w:t>
            </w:r>
            <w:r w:rsidRPr="00DB0A7D">
              <w:rPr>
                <w:rFonts w:cs="Times New Roman"/>
                <w:b/>
                <w:sz w:val="22"/>
              </w:rPr>
              <w:t>»</w:t>
            </w:r>
            <w:r w:rsidRPr="005E4011">
              <w:rPr>
                <w:rFonts w:cs="Times New Roman"/>
                <w:b/>
                <w:sz w:val="22"/>
              </w:rPr>
              <w:t xml:space="preserve"> </w:t>
            </w:r>
            <w:r w:rsidR="002C240C">
              <w:rPr>
                <w:rFonts w:cs="Times New Roman"/>
                <w:b/>
                <w:sz w:val="22"/>
              </w:rPr>
              <w:t>июля</w:t>
            </w:r>
            <w:bookmarkStart w:id="0" w:name="_GoBack"/>
            <w:bookmarkEnd w:id="0"/>
            <w:r w:rsidRPr="005E4011">
              <w:rPr>
                <w:rFonts w:cs="Times New Roman"/>
                <w:b/>
                <w:sz w:val="22"/>
              </w:rPr>
              <w:t xml:space="preserve"> 201</w:t>
            </w:r>
            <w:r w:rsidR="00476260">
              <w:rPr>
                <w:rFonts w:cs="Times New Roman"/>
                <w:b/>
                <w:sz w:val="22"/>
              </w:rPr>
              <w:t>9</w:t>
            </w:r>
            <w:r w:rsidRPr="005E4011">
              <w:rPr>
                <w:rFonts w:cs="Times New Roman"/>
                <w:b/>
                <w:sz w:val="22"/>
              </w:rPr>
              <w:t xml:space="preserve"> г.</w:t>
            </w:r>
          </w:p>
          <w:p w:rsidR="00DB5C91" w:rsidRPr="00C754B1" w:rsidRDefault="00DB5C91" w:rsidP="00EC152D">
            <w:pPr>
              <w:jc w:val="both"/>
              <w:rPr>
                <w:rFonts w:cs="Times New Roman"/>
                <w:i/>
                <w:sz w:val="22"/>
              </w:rPr>
            </w:pPr>
          </w:p>
          <w:p w:rsidR="00EC152D" w:rsidRPr="005E4011" w:rsidRDefault="00EC152D" w:rsidP="00EC152D">
            <w:pPr>
              <w:jc w:val="both"/>
              <w:rPr>
                <w:rFonts w:cs="Times New Roman"/>
                <w:b/>
                <w:sz w:val="22"/>
              </w:rPr>
            </w:pPr>
            <w:r w:rsidRPr="00CA377A">
              <w:rPr>
                <w:rFonts w:cs="Times New Roman"/>
                <w:b/>
                <w:sz w:val="22"/>
              </w:rPr>
              <w:t>Мес</w:t>
            </w:r>
            <w:r w:rsidRPr="005E4011">
              <w:rPr>
                <w:rFonts w:cs="Times New Roman"/>
                <w:b/>
                <w:sz w:val="22"/>
              </w:rPr>
              <w:t xml:space="preserve">то подачи заявок: </w:t>
            </w:r>
          </w:p>
          <w:p w:rsidR="00EC152D" w:rsidRPr="005E4011" w:rsidRDefault="003D6460" w:rsidP="003D6460">
            <w:pPr>
              <w:jc w:val="both"/>
              <w:rPr>
                <w:rFonts w:cs="Times New Roman"/>
                <w:sz w:val="22"/>
              </w:rPr>
            </w:pPr>
            <w:r w:rsidRPr="005E4011">
              <w:rPr>
                <w:rFonts w:eastAsia="Calibri" w:cs="Times New Roman"/>
                <w:sz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p>
          <w:p w:rsidR="00EC152D" w:rsidRPr="005E4011" w:rsidRDefault="00EC152D" w:rsidP="00EC152D">
            <w:pPr>
              <w:jc w:val="both"/>
              <w:rPr>
                <w:rFonts w:cs="Times New Roman"/>
                <w:sz w:val="22"/>
              </w:rPr>
            </w:pPr>
          </w:p>
          <w:p w:rsidR="00EC152D" w:rsidRPr="005E4011" w:rsidRDefault="00EC152D" w:rsidP="00EC152D">
            <w:pPr>
              <w:rPr>
                <w:rFonts w:cs="Times New Roman"/>
                <w:b/>
                <w:sz w:val="22"/>
              </w:rPr>
            </w:pPr>
            <w:r w:rsidRPr="005E4011">
              <w:rPr>
                <w:rFonts w:cs="Times New Roman"/>
                <w:b/>
                <w:sz w:val="22"/>
              </w:rPr>
              <w:t>Порядок подачи заявок:</w:t>
            </w:r>
          </w:p>
          <w:p w:rsidR="007452D3" w:rsidRDefault="007452D3" w:rsidP="007452D3">
            <w:pPr>
              <w:jc w:val="both"/>
              <w:rPr>
                <w:rFonts w:cs="Times New Roman"/>
                <w:i/>
                <w:sz w:val="22"/>
              </w:rPr>
            </w:pPr>
            <w:r w:rsidRPr="005E4011">
              <w:rPr>
                <w:rFonts w:cs="Times New Roman"/>
                <w:sz w:val="22"/>
              </w:rPr>
              <w:t xml:space="preserve">Подача заявок на участие в запросе </w:t>
            </w:r>
            <w:r w:rsidRPr="005E4011">
              <w:rPr>
                <w:rFonts w:cs="Times New Roman"/>
                <w:sz w:val="22"/>
              </w:rPr>
              <w:lastRenderedPageBreak/>
              <w:t xml:space="preserve">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 </w:t>
            </w:r>
            <w:r w:rsidRPr="005E4011">
              <w:rPr>
                <w:rFonts w:cs="Times New Roman"/>
                <w:i/>
                <w:sz w:val="22"/>
              </w:rPr>
              <w:t>При этом по 31.12.2019 включительно аккредитованные на электронной площадке до 01.01.2019 лица, информация и документы которых включены в реестр, могут не регистрироваться в ЕИС (ч. 50 ст. 112 Закона N 44-ФЗ).</w:t>
            </w:r>
          </w:p>
          <w:p w:rsidR="007D2067" w:rsidRPr="006E643F" w:rsidRDefault="007D2067" w:rsidP="006E643F">
            <w:pPr>
              <w:autoSpaceDE w:val="0"/>
              <w:autoSpaceDN w:val="0"/>
              <w:adjustRightInd w:val="0"/>
              <w:jc w:val="both"/>
              <w:rPr>
                <w:rFonts w:cs="Times New Roman"/>
                <w:sz w:val="22"/>
              </w:rPr>
            </w:pPr>
            <w:r w:rsidRPr="007D2067">
              <w:rPr>
                <w:rFonts w:cs="Times New Roman"/>
                <w:sz w:val="22"/>
              </w:rPr>
              <w:t xml:space="preserve">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w:t>
            </w:r>
            <w:r w:rsidRPr="00125CA8">
              <w:rPr>
                <w:rFonts w:cs="Times New Roman"/>
                <w:sz w:val="22"/>
              </w:rPr>
              <w:t>работе, услуге, а также о цене контракта</w:t>
            </w:r>
            <w:r w:rsidR="006E643F" w:rsidRPr="00125CA8">
              <w:rPr>
                <w:rFonts w:cs="Times New Roman"/>
                <w:sz w:val="22"/>
              </w:rPr>
              <w:t>, сумме цен единиц товара, работы, услуги</w:t>
            </w:r>
            <w:r w:rsidRPr="00125CA8">
              <w:rPr>
                <w:rFonts w:cs="Times New Roman"/>
                <w:sz w:val="22"/>
              </w:rPr>
              <w:t>. Такая заявка направляется участником запроса</w:t>
            </w:r>
            <w:r w:rsidRPr="007D2067">
              <w:rPr>
                <w:rFonts w:cs="Times New Roman"/>
                <w:sz w:val="22"/>
              </w:rPr>
              <w:t xml:space="preserve"> котировок в электронной форме оператору электронной площадки.</w:t>
            </w:r>
          </w:p>
          <w:p w:rsidR="00AE6DDF" w:rsidRPr="005E4011" w:rsidRDefault="00AE6DDF" w:rsidP="00AE6DDF">
            <w:pPr>
              <w:autoSpaceDE w:val="0"/>
              <w:autoSpaceDN w:val="0"/>
              <w:adjustRightInd w:val="0"/>
              <w:jc w:val="both"/>
              <w:rPr>
                <w:rFonts w:cs="Times New Roman"/>
                <w:bCs/>
                <w:sz w:val="22"/>
              </w:rPr>
            </w:pPr>
            <w:r w:rsidRPr="005E4011">
              <w:rPr>
                <w:rFonts w:cs="Times New Roman"/>
                <w:bCs/>
                <w:sz w:val="22"/>
              </w:rPr>
              <w:t>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AE6DDF" w:rsidRPr="005E4011" w:rsidRDefault="00AE6DDF" w:rsidP="00AE6DDF">
            <w:pPr>
              <w:autoSpaceDE w:val="0"/>
              <w:autoSpaceDN w:val="0"/>
              <w:adjustRightInd w:val="0"/>
              <w:jc w:val="both"/>
              <w:rPr>
                <w:rFonts w:cs="Times New Roman"/>
                <w:bCs/>
                <w:sz w:val="22"/>
              </w:rPr>
            </w:pPr>
            <w:r w:rsidRPr="005E4011">
              <w:rPr>
                <w:rFonts w:cs="Times New Roman"/>
                <w:bCs/>
                <w:sz w:val="22"/>
              </w:rPr>
              <w:t>Участник запроса котировок в электронной форме вправе подать только одну заявку на участие в таком запросе.</w:t>
            </w:r>
          </w:p>
          <w:p w:rsidR="00721574" w:rsidRPr="005E4011" w:rsidRDefault="00721574" w:rsidP="00721574">
            <w:pPr>
              <w:autoSpaceDE w:val="0"/>
              <w:autoSpaceDN w:val="0"/>
              <w:adjustRightInd w:val="0"/>
              <w:jc w:val="both"/>
              <w:rPr>
                <w:rFonts w:cs="Times New Roman"/>
                <w:sz w:val="22"/>
              </w:rPr>
            </w:pPr>
            <w:r w:rsidRPr="005E4011">
              <w:rPr>
                <w:rFonts w:cs="Times New Roman"/>
                <w:sz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случаях, установленных в ч.6 ст. 82.3 Закона N 44-ФЗ.</w:t>
            </w:r>
          </w:p>
          <w:p w:rsidR="00AE6DDF" w:rsidRPr="006E643F" w:rsidRDefault="00AE6DDF" w:rsidP="00AE6DDF">
            <w:pPr>
              <w:autoSpaceDE w:val="0"/>
              <w:autoSpaceDN w:val="0"/>
              <w:adjustRightInd w:val="0"/>
              <w:jc w:val="both"/>
              <w:rPr>
                <w:rFonts w:cs="Times New Roman"/>
                <w:bCs/>
                <w:sz w:val="22"/>
              </w:rPr>
            </w:pPr>
            <w:r w:rsidRPr="005E4011">
              <w:rPr>
                <w:rFonts w:cs="Times New Roman"/>
                <w:bCs/>
                <w:sz w:val="22"/>
              </w:rPr>
              <w:t xml:space="preserve">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w:t>
            </w:r>
            <w:r w:rsidRPr="006E643F">
              <w:rPr>
                <w:rFonts w:cs="Times New Roman"/>
                <w:bCs/>
                <w:sz w:val="22"/>
              </w:rPr>
              <w:t>направив об этом уведомление оператору электронной площадки.</w:t>
            </w:r>
          </w:p>
          <w:p w:rsidR="00EC152D" w:rsidRPr="00446833" w:rsidRDefault="00446833" w:rsidP="00446833">
            <w:pPr>
              <w:jc w:val="both"/>
              <w:rPr>
                <w:rFonts w:cs="Times New Roman"/>
                <w:sz w:val="22"/>
              </w:rPr>
            </w:pPr>
            <w:r w:rsidRPr="006E643F">
              <w:rPr>
                <w:rFonts w:cs="Times New Roman"/>
                <w:bCs/>
                <w:sz w:val="22"/>
              </w:rPr>
              <w:t xml:space="preserve">Заявка </w:t>
            </w:r>
            <w:r w:rsidRPr="006E643F">
              <w:rPr>
                <w:rFonts w:cs="Times New Roman"/>
                <w:sz w:val="22"/>
              </w:rPr>
              <w:t xml:space="preserve">на участие в запросе котировок в электронной форме </w:t>
            </w:r>
            <w:r w:rsidRPr="006E643F">
              <w:rPr>
                <w:rFonts w:cs="Times New Roman"/>
                <w:bCs/>
                <w:sz w:val="22"/>
              </w:rPr>
              <w:t>не должна содержать двусмысленных и противоречивых толкований и предложений, заявка должна содержать только достоверные сведения.</w:t>
            </w:r>
          </w:p>
        </w:tc>
      </w:tr>
      <w:tr w:rsidR="00EC152D" w:rsidRPr="00B07050" w:rsidTr="00B07050">
        <w:trPr>
          <w:gridAfter w:val="2"/>
          <w:wAfter w:w="16" w:type="dxa"/>
        </w:trPr>
        <w:tc>
          <w:tcPr>
            <w:tcW w:w="439" w:type="dxa"/>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lastRenderedPageBreak/>
              <w:t>11</w:t>
            </w:r>
          </w:p>
        </w:tc>
        <w:tc>
          <w:tcPr>
            <w:tcW w:w="5056" w:type="dxa"/>
            <w:gridSpan w:val="5"/>
          </w:tcPr>
          <w:p w:rsidR="00EC152D" w:rsidRPr="000C0978" w:rsidRDefault="00EC152D" w:rsidP="005E4011">
            <w:pPr>
              <w:jc w:val="center"/>
              <w:rPr>
                <w:rFonts w:cs="Times New Roman"/>
                <w:b/>
                <w:color w:val="FF0000"/>
                <w:sz w:val="22"/>
              </w:rPr>
            </w:pPr>
            <w:r w:rsidRPr="00B07050">
              <w:rPr>
                <w:rFonts w:cs="Times New Roman"/>
                <w:b/>
                <w:sz w:val="22"/>
              </w:rPr>
              <w:lastRenderedPageBreak/>
              <w:t xml:space="preserve">Размер обеспечения исполнения контракта, порядок предоставления такого обеспечения, </w:t>
            </w:r>
            <w:r w:rsidRPr="005E4011">
              <w:rPr>
                <w:rFonts w:cs="Times New Roman"/>
                <w:b/>
                <w:sz w:val="22"/>
              </w:rPr>
              <w:t xml:space="preserve">требования к такому обеспечению (если установление требования обеспечения исполнения контракта предусмотрено статьей </w:t>
            </w:r>
            <w:r w:rsidRPr="005E4011">
              <w:rPr>
                <w:rFonts w:cs="Times New Roman"/>
                <w:b/>
                <w:sz w:val="22"/>
              </w:rPr>
              <w:lastRenderedPageBreak/>
              <w:t xml:space="preserve">96 Федерального закона от 05.04.2013 № 44-ФЗ «О контрактной системе в сфере закупок </w:t>
            </w:r>
            <w:r w:rsidRPr="00B07050">
              <w:rPr>
                <w:rFonts w:cs="Times New Roman"/>
                <w:b/>
                <w:sz w:val="22"/>
              </w:rPr>
              <w:t>товаров, работ, услуг для государственных и муниципальных нужд»)</w:t>
            </w:r>
          </w:p>
        </w:tc>
        <w:tc>
          <w:tcPr>
            <w:tcW w:w="4320" w:type="dxa"/>
          </w:tcPr>
          <w:p w:rsidR="00EC152D" w:rsidRPr="00125CA8" w:rsidRDefault="00EC152D" w:rsidP="00EC152D">
            <w:pPr>
              <w:jc w:val="both"/>
              <w:rPr>
                <w:rFonts w:cs="Times New Roman"/>
                <w:sz w:val="22"/>
              </w:rPr>
            </w:pPr>
            <w:r w:rsidRPr="00125CA8">
              <w:rPr>
                <w:rFonts w:cs="Times New Roman"/>
                <w:sz w:val="22"/>
              </w:rPr>
              <w:lastRenderedPageBreak/>
              <w:t>Не установлено</w:t>
            </w:r>
          </w:p>
          <w:p w:rsidR="006A3069" w:rsidRPr="005E4011" w:rsidRDefault="006A3069" w:rsidP="006A3069">
            <w:pPr>
              <w:jc w:val="both"/>
              <w:rPr>
                <w:rFonts w:cs="Times New Roman"/>
                <w:sz w:val="22"/>
              </w:rPr>
            </w:pPr>
          </w:p>
        </w:tc>
      </w:tr>
      <w:tr w:rsidR="00EC152D" w:rsidRPr="00B07050" w:rsidTr="00B07050">
        <w:trPr>
          <w:gridAfter w:val="2"/>
          <w:wAfter w:w="16" w:type="dxa"/>
        </w:trPr>
        <w:tc>
          <w:tcPr>
            <w:tcW w:w="439" w:type="dxa"/>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12</w:t>
            </w:r>
          </w:p>
        </w:tc>
        <w:tc>
          <w:tcPr>
            <w:tcW w:w="5056" w:type="dxa"/>
            <w:gridSpan w:val="5"/>
          </w:tcPr>
          <w:p w:rsidR="00EC152D" w:rsidRPr="002F11DE" w:rsidRDefault="00EC152D" w:rsidP="00EC152D">
            <w:pPr>
              <w:jc w:val="center"/>
              <w:rPr>
                <w:rFonts w:cs="Times New Roman"/>
                <w:b/>
                <w:color w:val="FF0000"/>
                <w:sz w:val="22"/>
              </w:rPr>
            </w:pPr>
            <w:r w:rsidRPr="00B07050">
              <w:rPr>
                <w:rFonts w:cs="Times New Roman"/>
                <w:b/>
                <w:sz w:val="22"/>
              </w:rPr>
              <w:t xml:space="preserve">Требования, предъявляемые к участникам запроса </w:t>
            </w:r>
            <w:r w:rsidRPr="007D2067">
              <w:rPr>
                <w:rFonts w:cs="Times New Roman"/>
                <w:b/>
                <w:sz w:val="22"/>
              </w:rPr>
              <w:t>котировок</w:t>
            </w:r>
            <w:r w:rsidR="002F11DE" w:rsidRPr="007D2067">
              <w:rPr>
                <w:rFonts w:cs="Times New Roman"/>
                <w:b/>
                <w:sz w:val="22"/>
              </w:rPr>
              <w:t xml:space="preserve"> в электронной форме</w:t>
            </w:r>
          </w:p>
        </w:tc>
        <w:tc>
          <w:tcPr>
            <w:tcW w:w="4320" w:type="dxa"/>
          </w:tcPr>
          <w:p w:rsidR="00EC152D" w:rsidRPr="00B07050" w:rsidRDefault="00EC152D" w:rsidP="00EC152D">
            <w:pPr>
              <w:jc w:val="both"/>
              <w:rPr>
                <w:rFonts w:cs="Times New Roman"/>
                <w:sz w:val="22"/>
              </w:rPr>
            </w:pPr>
            <w:r w:rsidRPr="00B07050">
              <w:rPr>
                <w:rFonts w:cs="Times New Roman"/>
                <w:sz w:val="22"/>
              </w:rPr>
              <w:t xml:space="preserve">К участникам </w:t>
            </w:r>
            <w:r w:rsidR="00F009BD">
              <w:rPr>
                <w:rFonts w:cs="Times New Roman"/>
                <w:sz w:val="22"/>
              </w:rPr>
              <w:t>закупки</w:t>
            </w:r>
            <w:r w:rsidRPr="00B07050">
              <w:rPr>
                <w:rFonts w:cs="Times New Roman"/>
                <w:sz w:val="22"/>
              </w:rPr>
              <w:t xml:space="preserve"> устанавливаются следующие требования</w:t>
            </w:r>
            <w:r w:rsidR="00125CA8">
              <w:rPr>
                <w:rFonts w:cs="Times New Roman"/>
                <w:sz w:val="22"/>
              </w:rPr>
              <w:t>:</w:t>
            </w:r>
          </w:p>
          <w:p w:rsidR="00125CA8" w:rsidRPr="00B07050" w:rsidRDefault="00125CA8" w:rsidP="00125CA8">
            <w:pPr>
              <w:jc w:val="both"/>
              <w:rPr>
                <w:rFonts w:cs="Times New Roman"/>
                <w:sz w:val="22"/>
              </w:rPr>
            </w:pPr>
          </w:p>
          <w:p w:rsidR="00125CA8" w:rsidRPr="00B07050" w:rsidRDefault="00125CA8" w:rsidP="00125CA8">
            <w:pPr>
              <w:jc w:val="both"/>
              <w:rPr>
                <w:rFonts w:cs="Times New Roman"/>
                <w:sz w:val="22"/>
              </w:rPr>
            </w:pPr>
            <w:r w:rsidRPr="00180DFC">
              <w:rPr>
                <w:rFonts w:cs="Times New Roman"/>
                <w:sz w:val="22"/>
              </w:rPr>
              <w:t xml:space="preserve">1)  </w:t>
            </w:r>
            <w:r w:rsidRPr="00B07050">
              <w:rPr>
                <w:rFonts w:cs="Times New Roman"/>
                <w:sz w:val="22"/>
              </w:rPr>
              <w:t xml:space="preserve">непроведение ликвидации участника </w:t>
            </w:r>
            <w:r>
              <w:rPr>
                <w:rFonts w:cs="Times New Roman"/>
                <w:bCs/>
                <w:sz w:val="22"/>
              </w:rPr>
              <w:t>закупки</w:t>
            </w:r>
            <w:r w:rsidRPr="00B07050">
              <w:rPr>
                <w:rFonts w:cs="Times New Roman"/>
                <w:sz w:val="22"/>
              </w:rPr>
              <w:t xml:space="preserve"> - юридического лица и отсутствие решения арбитражного суда о признании участника </w:t>
            </w:r>
            <w:r w:rsidRPr="00B07050">
              <w:rPr>
                <w:rFonts w:cs="Times New Roman"/>
                <w:bCs/>
                <w:sz w:val="22"/>
              </w:rPr>
              <w:t>запроса котировок</w:t>
            </w:r>
            <w:r w:rsidRPr="00B07050">
              <w:rPr>
                <w:rFonts w:cs="Times New Roman"/>
                <w:sz w:val="22"/>
              </w:rPr>
              <w:t xml:space="preserve"> - юридического лица или индивидуального предпринимателя несостоятельным (банкротом) и об открытии конкурсного производства;</w:t>
            </w:r>
          </w:p>
          <w:p w:rsidR="00125CA8" w:rsidRPr="00B07050" w:rsidRDefault="00125CA8" w:rsidP="00125CA8">
            <w:pPr>
              <w:autoSpaceDE w:val="0"/>
              <w:autoSpaceDN w:val="0"/>
              <w:adjustRightInd w:val="0"/>
              <w:jc w:val="both"/>
              <w:rPr>
                <w:rFonts w:cs="Times New Roman"/>
                <w:sz w:val="22"/>
              </w:rPr>
            </w:pPr>
            <w:r>
              <w:rPr>
                <w:rFonts w:cs="Times New Roman"/>
                <w:sz w:val="22"/>
              </w:rPr>
              <w:t>2</w:t>
            </w:r>
            <w:r w:rsidRPr="00B07050">
              <w:rPr>
                <w:rFonts w:cs="Times New Roman"/>
                <w:sz w:val="22"/>
              </w:rPr>
              <w:t xml:space="preserve">) неприостановление деятельности участника </w:t>
            </w:r>
            <w:r>
              <w:rPr>
                <w:rFonts w:cs="Times New Roman"/>
                <w:bCs/>
                <w:sz w:val="22"/>
              </w:rPr>
              <w:t>закупки</w:t>
            </w:r>
            <w:r w:rsidRPr="00B07050">
              <w:rPr>
                <w:rFonts w:cs="Times New Roman"/>
                <w:sz w:val="22"/>
              </w:rPr>
              <w:t xml:space="preserve"> в порядке, установленном </w:t>
            </w:r>
            <w:hyperlink r:id="rId11" w:history="1">
              <w:r w:rsidRPr="00B07050">
                <w:rPr>
                  <w:rFonts w:cs="Times New Roman"/>
                  <w:sz w:val="22"/>
                </w:rPr>
                <w:t>Кодексом</w:t>
              </w:r>
            </w:hyperlink>
            <w:r w:rsidRPr="00B07050">
              <w:rPr>
                <w:rFonts w:cs="Times New Roman"/>
                <w:sz w:val="22"/>
              </w:rPr>
              <w:t xml:space="preserve"> РФ об административных правонарушениях, на дату подачи заявки на участие в </w:t>
            </w:r>
            <w:r w:rsidRPr="00B07050">
              <w:rPr>
                <w:rFonts w:cs="Times New Roman"/>
                <w:bCs/>
                <w:sz w:val="22"/>
              </w:rPr>
              <w:t>запросе котировок</w:t>
            </w:r>
            <w:r>
              <w:rPr>
                <w:rFonts w:cs="Times New Roman"/>
                <w:bCs/>
                <w:sz w:val="22"/>
              </w:rPr>
              <w:t xml:space="preserve"> в электронной форме</w:t>
            </w:r>
            <w:r w:rsidRPr="00B07050">
              <w:rPr>
                <w:rFonts w:cs="Times New Roman"/>
                <w:sz w:val="22"/>
              </w:rPr>
              <w:t>;</w:t>
            </w:r>
          </w:p>
          <w:p w:rsidR="00125CA8" w:rsidRPr="00B07050" w:rsidRDefault="00125CA8" w:rsidP="00125CA8">
            <w:pPr>
              <w:autoSpaceDE w:val="0"/>
              <w:autoSpaceDN w:val="0"/>
              <w:adjustRightInd w:val="0"/>
              <w:jc w:val="both"/>
              <w:rPr>
                <w:rFonts w:cs="Times New Roman"/>
                <w:sz w:val="22"/>
              </w:rPr>
            </w:pPr>
            <w:r>
              <w:rPr>
                <w:rFonts w:cs="Times New Roman"/>
                <w:sz w:val="22"/>
              </w:rPr>
              <w:t>3</w:t>
            </w:r>
            <w:r w:rsidRPr="00B07050">
              <w:rPr>
                <w:rFonts w:cs="Times New Roman"/>
                <w:sz w:val="22"/>
              </w:rPr>
              <w:t xml:space="preserve">) отсутствие у участника </w:t>
            </w:r>
            <w:r>
              <w:rPr>
                <w:rFonts w:cs="Times New Roman"/>
                <w:bCs/>
                <w:sz w:val="22"/>
              </w:rPr>
              <w:t>закупки</w:t>
            </w:r>
            <w:r w:rsidRPr="00B07050">
              <w:rPr>
                <w:rFonts w:cs="Times New Roman"/>
                <w:sz w:val="22"/>
              </w:rPr>
              <w:t xml:space="preserve">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2" w:history="1">
              <w:r w:rsidRPr="00B07050">
                <w:rPr>
                  <w:rFonts w:cs="Times New Roman"/>
                  <w:sz w:val="22"/>
                </w:rPr>
                <w:t>законодательством</w:t>
              </w:r>
            </w:hyperlink>
            <w:r w:rsidRPr="00B07050">
              <w:rPr>
                <w:rFonts w:cs="Times New Roman"/>
                <w:sz w:val="22"/>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B07050">
                <w:rPr>
                  <w:rFonts w:cs="Times New Roman"/>
                  <w:sz w:val="22"/>
                </w:rPr>
                <w:t>законодательством</w:t>
              </w:r>
            </w:hyperlink>
            <w:r w:rsidRPr="00B07050">
              <w:rPr>
                <w:rFonts w:cs="Times New Roman"/>
                <w:sz w:val="22"/>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w:t>
            </w:r>
            <w:r>
              <w:rPr>
                <w:rFonts w:cs="Times New Roman"/>
                <w:bCs/>
                <w:sz w:val="22"/>
              </w:rPr>
              <w:t>закупки</w:t>
            </w:r>
            <w:r w:rsidRPr="00B07050">
              <w:rPr>
                <w:rFonts w:cs="Times New Roman"/>
                <w:sz w:val="22"/>
              </w:rPr>
              <w:t xml:space="preserve">, по данным бухгалтерской отчетности за последний отчетный период. Участник </w:t>
            </w:r>
            <w:r>
              <w:rPr>
                <w:rFonts w:cs="Times New Roman"/>
                <w:bCs/>
                <w:sz w:val="22"/>
              </w:rPr>
              <w:t>закупки</w:t>
            </w:r>
            <w:r w:rsidRPr="00B07050">
              <w:rPr>
                <w:rFonts w:cs="Times New Roman"/>
                <w:sz w:val="22"/>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Pr="00B07050">
              <w:rPr>
                <w:rFonts w:cs="Times New Roman"/>
                <w:bCs/>
                <w:sz w:val="22"/>
              </w:rPr>
              <w:t>запросе котировок</w:t>
            </w:r>
            <w:r>
              <w:rPr>
                <w:rFonts w:cs="Times New Roman"/>
                <w:bCs/>
                <w:sz w:val="22"/>
              </w:rPr>
              <w:t xml:space="preserve"> в электронной форме</w:t>
            </w:r>
            <w:r w:rsidRPr="00B07050">
              <w:rPr>
                <w:rFonts w:cs="Times New Roman"/>
                <w:sz w:val="22"/>
              </w:rPr>
              <w:t xml:space="preserve"> не принято;</w:t>
            </w:r>
          </w:p>
          <w:p w:rsidR="00125CA8" w:rsidRPr="00B07050" w:rsidRDefault="00125CA8" w:rsidP="00125CA8">
            <w:pPr>
              <w:autoSpaceDE w:val="0"/>
              <w:autoSpaceDN w:val="0"/>
              <w:adjustRightInd w:val="0"/>
              <w:jc w:val="both"/>
              <w:rPr>
                <w:rFonts w:cs="Times New Roman"/>
                <w:sz w:val="22"/>
              </w:rPr>
            </w:pPr>
            <w:r>
              <w:rPr>
                <w:rFonts w:cs="Times New Roman"/>
                <w:sz w:val="22"/>
              </w:rPr>
              <w:t>4</w:t>
            </w:r>
            <w:r w:rsidRPr="00B07050">
              <w:rPr>
                <w:rFonts w:cs="Times New Roman"/>
                <w:sz w:val="22"/>
              </w:rPr>
              <w:t xml:space="preserve">) отсутствие у участника </w:t>
            </w:r>
            <w:r w:rsidRPr="00B07050">
              <w:rPr>
                <w:rFonts w:cs="Times New Roman"/>
                <w:bCs/>
                <w:sz w:val="22"/>
              </w:rPr>
              <w:t>запроса котировок</w:t>
            </w:r>
            <w:r w:rsidRPr="00B07050">
              <w:rPr>
                <w:rFonts w:cs="Times New Roman"/>
                <w:sz w:val="22"/>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B07050">
              <w:rPr>
                <w:rFonts w:cs="Times New Roman"/>
                <w:sz w:val="22"/>
              </w:rPr>
              <w:lastRenderedPageBreak/>
              <w:t>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5CA8" w:rsidRPr="00B07050" w:rsidRDefault="00125CA8" w:rsidP="00125CA8">
            <w:pPr>
              <w:autoSpaceDE w:val="0"/>
              <w:autoSpaceDN w:val="0"/>
              <w:adjustRightInd w:val="0"/>
              <w:jc w:val="both"/>
              <w:rPr>
                <w:rFonts w:cs="Times New Roman"/>
                <w:sz w:val="22"/>
              </w:rPr>
            </w:pPr>
            <w:r>
              <w:rPr>
                <w:rFonts w:cs="Times New Roman"/>
                <w:sz w:val="22"/>
              </w:rPr>
              <w:t>5</w:t>
            </w:r>
            <w:r w:rsidRPr="00B07050">
              <w:rPr>
                <w:rFonts w:cs="Times New Roman"/>
                <w:sz w:val="22"/>
              </w:rPr>
              <w:t xml:space="preserve">) участник </w:t>
            </w:r>
            <w:r>
              <w:rPr>
                <w:rFonts w:cs="Times New Roman"/>
                <w:sz w:val="22"/>
              </w:rPr>
              <w:t>закупки</w:t>
            </w:r>
            <w:r w:rsidRPr="00B07050">
              <w:rPr>
                <w:rFonts w:cs="Times New Roman"/>
                <w:sz w:val="22"/>
              </w:rPr>
              <w:t xml:space="preserve"> - юридическое лицо, которое в течение двух лет до момента подачи заявки на участие в запросе котировок</w:t>
            </w:r>
            <w:r>
              <w:rPr>
                <w:rFonts w:cs="Times New Roman"/>
                <w:sz w:val="22"/>
              </w:rPr>
              <w:t xml:space="preserve"> в электронной форме</w:t>
            </w:r>
            <w:r w:rsidRPr="00B07050">
              <w:rPr>
                <w:rFonts w:cs="Times New Roman"/>
                <w:sz w:val="22"/>
              </w:rPr>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25CA8" w:rsidRPr="00B07050" w:rsidRDefault="00125CA8" w:rsidP="00125CA8">
            <w:pPr>
              <w:autoSpaceDE w:val="0"/>
              <w:autoSpaceDN w:val="0"/>
              <w:adjustRightInd w:val="0"/>
              <w:jc w:val="both"/>
              <w:rPr>
                <w:rFonts w:cs="Times New Roman"/>
                <w:sz w:val="22"/>
              </w:rPr>
            </w:pPr>
            <w:r>
              <w:rPr>
                <w:rFonts w:cs="Times New Roman"/>
                <w:sz w:val="22"/>
              </w:rPr>
              <w:t>6</w:t>
            </w:r>
            <w:r w:rsidRPr="00B07050">
              <w:rPr>
                <w:rFonts w:cs="Times New Roman"/>
                <w:sz w:val="22"/>
              </w:rPr>
              <w:t xml:space="preserve">) отсутствие между участником </w:t>
            </w:r>
            <w:r>
              <w:rPr>
                <w:rFonts w:cs="Times New Roman"/>
                <w:bCs/>
                <w:sz w:val="22"/>
              </w:rPr>
              <w:t>закупки</w:t>
            </w:r>
            <w:r w:rsidRPr="00B07050">
              <w:rPr>
                <w:rFonts w:cs="Times New Roman"/>
                <w:sz w:val="22"/>
              </w:rPr>
              <w:t xml:space="preserve"> и заказчиком конфликта интересов, под которым понимаются случаи, при которых руководитель заказчика, член комиссии, руководитель </w:t>
            </w:r>
            <w:r w:rsidRPr="00B07050">
              <w:rPr>
                <w:rStyle w:val="f"/>
                <w:rFonts w:cs="Times New Roman"/>
                <w:sz w:val="22"/>
              </w:rPr>
              <w:t>контрактной</w:t>
            </w:r>
            <w:r w:rsidRPr="00B07050">
              <w:rPr>
                <w:rFonts w:cs="Times New Roman"/>
                <w:sz w:val="22"/>
              </w:rPr>
              <w:t xml:space="preserve"> службы заказчика, </w:t>
            </w:r>
            <w:r w:rsidRPr="00B07050">
              <w:rPr>
                <w:rStyle w:val="f"/>
                <w:rFonts w:cs="Times New Roman"/>
                <w:sz w:val="22"/>
              </w:rPr>
              <w:t>контрактный</w:t>
            </w:r>
            <w:r w:rsidRPr="00B07050">
              <w:rPr>
                <w:rFonts w:cs="Times New Roman"/>
                <w:sz w:val="22"/>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Pr>
                <w:rFonts w:cs="Times New Roman"/>
                <w:bCs/>
                <w:sz w:val="22"/>
              </w:rPr>
              <w:t>закупки</w:t>
            </w:r>
            <w:r w:rsidRPr="00B07050">
              <w:rPr>
                <w:rFonts w:cs="Times New Roman"/>
                <w:sz w:val="22"/>
              </w:rPr>
              <w:t xml:space="preserve">, с физическими лицами, в том числе зарегистрированными в качестве индивидуального предпринимателя, - участниками </w:t>
            </w:r>
            <w:r>
              <w:rPr>
                <w:rFonts w:cs="Times New Roman"/>
                <w:bCs/>
                <w:sz w:val="22"/>
              </w:rPr>
              <w:t>закупки</w:t>
            </w:r>
            <w:r w:rsidRPr="00B07050">
              <w:rPr>
                <w:rFonts w:cs="Times New Roman"/>
                <w:sz w:val="22"/>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w:t>
            </w:r>
            <w:r w:rsidRPr="00B07050">
              <w:rPr>
                <w:rFonts w:cs="Times New Roman"/>
                <w:sz w:val="22"/>
              </w:rPr>
              <w:lastRenderedPageBreak/>
              <w:t>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125CA8" w:rsidRPr="00B07050" w:rsidRDefault="00125CA8" w:rsidP="00125CA8">
            <w:pPr>
              <w:autoSpaceDE w:val="0"/>
              <w:autoSpaceDN w:val="0"/>
              <w:adjustRightInd w:val="0"/>
              <w:jc w:val="both"/>
              <w:rPr>
                <w:rFonts w:cs="Times New Roman"/>
                <w:sz w:val="22"/>
              </w:rPr>
            </w:pPr>
            <w:r>
              <w:rPr>
                <w:rFonts w:cs="Times New Roman"/>
                <w:sz w:val="22"/>
              </w:rPr>
              <w:t>7</w:t>
            </w:r>
            <w:r w:rsidRPr="00B07050">
              <w:rPr>
                <w:rFonts w:cs="Times New Roman"/>
                <w:sz w:val="22"/>
              </w:rPr>
              <w:t xml:space="preserve">) отсутствие в реестре недобросовестных поставщиков (подрядчиков, исполнителей) информации об участнике </w:t>
            </w:r>
            <w:r>
              <w:rPr>
                <w:rFonts w:cs="Times New Roman"/>
                <w:bCs/>
                <w:sz w:val="22"/>
              </w:rPr>
              <w:t>закупки</w:t>
            </w:r>
            <w:r w:rsidRPr="00B07050">
              <w:rPr>
                <w:rFonts w:cs="Times New Roman"/>
                <w:sz w:val="22"/>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Pr>
                <w:rFonts w:cs="Times New Roman"/>
                <w:bCs/>
                <w:sz w:val="22"/>
              </w:rPr>
              <w:t>закупки</w:t>
            </w:r>
            <w:r w:rsidRPr="00B07050">
              <w:rPr>
                <w:rFonts w:cs="Times New Roman"/>
                <w:sz w:val="22"/>
              </w:rPr>
              <w:t xml:space="preserve"> - юридического лица.</w:t>
            </w:r>
          </w:p>
          <w:p w:rsidR="00125CA8" w:rsidRPr="007D2067" w:rsidRDefault="00125CA8" w:rsidP="00125CA8">
            <w:pPr>
              <w:jc w:val="both"/>
              <w:rPr>
                <w:rFonts w:cs="Times New Roman"/>
                <w:i/>
                <w:sz w:val="22"/>
              </w:rPr>
            </w:pPr>
            <w:r>
              <w:rPr>
                <w:rFonts w:cs="Times New Roman"/>
                <w:sz w:val="22"/>
              </w:rPr>
              <w:t>8</w:t>
            </w:r>
            <w:r w:rsidRPr="00B07050">
              <w:rPr>
                <w:rFonts w:cs="Times New Roman"/>
                <w:sz w:val="22"/>
              </w:rPr>
              <w:t xml:space="preserve">) участник закупки не является офшорной компанией. </w:t>
            </w:r>
            <w:r w:rsidRPr="00B07050">
              <w:rPr>
                <w:rFonts w:cs="Times New Roman"/>
                <w:i/>
                <w:sz w:val="22"/>
              </w:rPr>
              <w:t xml:space="preserve">(Участник </w:t>
            </w:r>
            <w:r>
              <w:rPr>
                <w:rFonts w:cs="Times New Roman"/>
                <w:i/>
                <w:sz w:val="22"/>
              </w:rPr>
              <w:t>закупки</w:t>
            </w:r>
            <w:r w:rsidRPr="00B07050">
              <w:rPr>
                <w:rFonts w:cs="Times New Roman"/>
                <w:i/>
                <w:sz w:val="22"/>
              </w:rPr>
              <w:t>, подавший заявку на участие в запросе котировок</w:t>
            </w:r>
            <w:r>
              <w:rPr>
                <w:rFonts w:cs="Times New Roman"/>
                <w:i/>
                <w:sz w:val="22"/>
              </w:rPr>
              <w:t xml:space="preserve"> в электронной форме</w:t>
            </w:r>
            <w:r w:rsidRPr="00B07050">
              <w:rPr>
                <w:rFonts w:cs="Times New Roman"/>
                <w:i/>
                <w:sz w:val="22"/>
              </w:rPr>
              <w:t xml:space="preserve">, считается представившим заказчику информацию о </w:t>
            </w:r>
            <w:r w:rsidRPr="007D2067">
              <w:rPr>
                <w:rFonts w:cs="Times New Roman"/>
                <w:i/>
                <w:sz w:val="22"/>
              </w:rPr>
              <w:t>своем соответствии настоящему требованию).</w:t>
            </w:r>
          </w:p>
          <w:p w:rsidR="00EC152D" w:rsidRPr="00B07050" w:rsidRDefault="00125CA8" w:rsidP="00125CA8">
            <w:pPr>
              <w:jc w:val="both"/>
              <w:rPr>
                <w:rFonts w:cs="Times New Roman"/>
                <w:sz w:val="22"/>
              </w:rPr>
            </w:pPr>
            <w:r>
              <w:rPr>
                <w:rFonts w:cs="Times New Roman"/>
                <w:sz w:val="22"/>
              </w:rPr>
              <w:t>9</w:t>
            </w:r>
            <w:r w:rsidRPr="007D2067">
              <w:rPr>
                <w:rFonts w:cs="Times New Roman"/>
                <w:sz w:val="22"/>
              </w:rPr>
              <w:t xml:space="preserve">) </w:t>
            </w:r>
            <w:r w:rsidRPr="007D2067">
              <w:rPr>
                <w:rFonts w:cs="Times New Roman"/>
                <w:bCs/>
                <w:sz w:val="22"/>
              </w:rPr>
              <w:t>отсутствие у участника закупки ограничений для участия в закупках, установленных законодательством Российской Федерации</w:t>
            </w:r>
          </w:p>
        </w:tc>
      </w:tr>
      <w:tr w:rsidR="00EC152D" w:rsidRPr="00B07050" w:rsidTr="00B07050">
        <w:trPr>
          <w:gridAfter w:val="2"/>
          <w:wAfter w:w="16" w:type="dxa"/>
        </w:trPr>
        <w:tc>
          <w:tcPr>
            <w:tcW w:w="439" w:type="dxa"/>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r w:rsidRPr="00B07050">
              <w:rPr>
                <w:rFonts w:cs="Times New Roman"/>
                <w:b/>
                <w:sz w:val="22"/>
              </w:rPr>
              <w:t>13</w:t>
            </w:r>
          </w:p>
        </w:tc>
        <w:tc>
          <w:tcPr>
            <w:tcW w:w="5056" w:type="dxa"/>
            <w:gridSpan w:val="5"/>
          </w:tcPr>
          <w:p w:rsidR="00EC152D" w:rsidRPr="00B07050" w:rsidRDefault="00EC152D" w:rsidP="00EC152D">
            <w:pPr>
              <w:autoSpaceDE w:val="0"/>
              <w:autoSpaceDN w:val="0"/>
              <w:adjustRightInd w:val="0"/>
              <w:jc w:val="center"/>
              <w:rPr>
                <w:rFonts w:cs="Times New Roman"/>
                <w:b/>
                <w:sz w:val="22"/>
              </w:rPr>
            </w:pPr>
            <w:r w:rsidRPr="00B07050">
              <w:rPr>
                <w:rFonts w:cs="Times New Roman"/>
                <w:b/>
                <w:sz w:val="22"/>
              </w:rPr>
              <w:t xml:space="preserve">Исчерпывающий </w:t>
            </w:r>
            <w:r w:rsidRPr="007D2067">
              <w:rPr>
                <w:rFonts w:cs="Times New Roman"/>
                <w:b/>
                <w:sz w:val="22"/>
              </w:rPr>
              <w:t>перечень</w:t>
            </w:r>
            <w:r w:rsidR="008466E5" w:rsidRPr="007D2067">
              <w:rPr>
                <w:rFonts w:cs="Times New Roman"/>
                <w:b/>
                <w:sz w:val="22"/>
              </w:rPr>
              <w:t xml:space="preserve"> информации и электронных</w:t>
            </w:r>
            <w:r w:rsidRPr="007D2067">
              <w:rPr>
                <w:rFonts w:cs="Times New Roman"/>
                <w:b/>
                <w:sz w:val="22"/>
              </w:rPr>
              <w:t xml:space="preserve"> документов, которые должны быть представлены участниками запроса котировок</w:t>
            </w:r>
            <w:r w:rsidR="008466E5" w:rsidRPr="007D2067">
              <w:rPr>
                <w:rFonts w:cs="Times New Roman"/>
                <w:b/>
                <w:sz w:val="22"/>
              </w:rPr>
              <w:t>в электронной форме</w:t>
            </w:r>
            <w:r w:rsidRPr="00B07050">
              <w:rPr>
                <w:rFonts w:cs="Times New Roman"/>
                <w:b/>
                <w:sz w:val="22"/>
              </w:rPr>
              <w:t>в соответствии с пунктом 1 части 1 статьи 31</w:t>
            </w:r>
            <w:r w:rsidRPr="00B07050">
              <w:rPr>
                <w:rFonts w:eastAsia="Times New Roman" w:cs="Times New Roman"/>
                <w:b/>
                <w:sz w:val="22"/>
                <w:lang w:eastAsia="ru-RU"/>
              </w:rPr>
              <w:t>Федерального закона от 05.04.2013 № 44-ФЗ «О контрактной системе в сфере закупок товаров, работ, услуг для государственных и муниципальных нужд»</w:t>
            </w:r>
          </w:p>
        </w:tc>
        <w:tc>
          <w:tcPr>
            <w:tcW w:w="4320" w:type="dxa"/>
          </w:tcPr>
          <w:p w:rsidR="00EC152D" w:rsidRPr="00125CA8" w:rsidRDefault="00125CA8" w:rsidP="00EC152D">
            <w:pPr>
              <w:jc w:val="both"/>
              <w:rPr>
                <w:rFonts w:cs="Times New Roman"/>
                <w:sz w:val="22"/>
              </w:rPr>
            </w:pPr>
            <w:r w:rsidRPr="00125CA8">
              <w:rPr>
                <w:rFonts w:cs="Times New Roman"/>
                <w:sz w:val="22"/>
              </w:rPr>
              <w:t>Не установлено</w:t>
            </w:r>
          </w:p>
        </w:tc>
      </w:tr>
      <w:tr w:rsidR="00EC152D" w:rsidRPr="00B07050" w:rsidTr="00B07050">
        <w:trPr>
          <w:gridAfter w:val="2"/>
          <w:wAfter w:w="16" w:type="dxa"/>
          <w:trHeight w:val="950"/>
        </w:trPr>
        <w:tc>
          <w:tcPr>
            <w:tcW w:w="439" w:type="dxa"/>
          </w:tcPr>
          <w:p w:rsidR="00EC152D" w:rsidRPr="00B07050" w:rsidRDefault="00EC152D" w:rsidP="00EC152D">
            <w:pPr>
              <w:jc w:val="center"/>
              <w:rPr>
                <w:rFonts w:cs="Times New Roman"/>
                <w:b/>
                <w:sz w:val="22"/>
              </w:rPr>
            </w:pPr>
          </w:p>
          <w:p w:rsidR="00EC152D" w:rsidRPr="00B07050" w:rsidRDefault="00EC152D" w:rsidP="00EC152D">
            <w:pPr>
              <w:rPr>
                <w:rFonts w:cs="Times New Roman"/>
                <w:b/>
                <w:sz w:val="22"/>
              </w:rPr>
            </w:pPr>
            <w:r w:rsidRPr="00B07050">
              <w:rPr>
                <w:rFonts w:cs="Times New Roman"/>
                <w:b/>
                <w:sz w:val="22"/>
              </w:rPr>
              <w:t>14</w:t>
            </w:r>
          </w:p>
        </w:tc>
        <w:tc>
          <w:tcPr>
            <w:tcW w:w="5056" w:type="dxa"/>
            <w:gridSpan w:val="5"/>
          </w:tcPr>
          <w:p w:rsidR="00EC152D" w:rsidRPr="007D2067" w:rsidRDefault="00281FD1" w:rsidP="00EC152D">
            <w:pPr>
              <w:jc w:val="center"/>
              <w:rPr>
                <w:rFonts w:cs="Times New Roman"/>
                <w:b/>
                <w:sz w:val="22"/>
              </w:rPr>
            </w:pPr>
            <w:r w:rsidRPr="007D2067">
              <w:rPr>
                <w:rFonts w:cs="Times New Roman"/>
                <w:b/>
                <w:sz w:val="22"/>
              </w:rPr>
              <w:t>Состав</w:t>
            </w:r>
            <w:r w:rsidR="00EC152D" w:rsidRPr="007D2067">
              <w:rPr>
                <w:rFonts w:cs="Times New Roman"/>
                <w:b/>
                <w:sz w:val="22"/>
              </w:rPr>
              <w:t xml:space="preserve"> заявки на участие в запросе котировок</w:t>
            </w:r>
            <w:r w:rsidRPr="007D2067">
              <w:rPr>
                <w:rFonts w:cs="Times New Roman"/>
                <w:b/>
                <w:sz w:val="22"/>
              </w:rPr>
              <w:t>в электронной форме</w:t>
            </w:r>
          </w:p>
          <w:p w:rsidR="00EC152D" w:rsidRPr="007D2067" w:rsidRDefault="00EC152D" w:rsidP="00EC152D">
            <w:pPr>
              <w:jc w:val="center"/>
              <w:rPr>
                <w:rFonts w:cs="Times New Roman"/>
                <w:b/>
                <w:sz w:val="22"/>
              </w:rPr>
            </w:pPr>
          </w:p>
        </w:tc>
        <w:tc>
          <w:tcPr>
            <w:tcW w:w="4320" w:type="dxa"/>
          </w:tcPr>
          <w:p w:rsidR="000079BB" w:rsidRPr="007D2067" w:rsidRDefault="000079BB" w:rsidP="000079BB">
            <w:pPr>
              <w:autoSpaceDE w:val="0"/>
              <w:autoSpaceDN w:val="0"/>
              <w:adjustRightInd w:val="0"/>
              <w:jc w:val="both"/>
              <w:rPr>
                <w:rFonts w:cs="Times New Roman"/>
                <w:b/>
                <w:bCs/>
                <w:sz w:val="22"/>
              </w:rPr>
            </w:pPr>
            <w:r w:rsidRPr="007D2067">
              <w:rPr>
                <w:rFonts w:cs="Times New Roman"/>
                <w:b/>
                <w:bCs/>
                <w:sz w:val="22"/>
              </w:rPr>
              <w:t>Заявка на участие в запросе котировок в электронной форме должна содержать следующие документы и информацию:</w:t>
            </w:r>
          </w:p>
          <w:p w:rsidR="00125CA8" w:rsidRPr="007D2067" w:rsidRDefault="00125CA8" w:rsidP="00125CA8">
            <w:pPr>
              <w:jc w:val="both"/>
              <w:rPr>
                <w:rFonts w:cs="Times New Roman"/>
                <w:sz w:val="22"/>
              </w:rPr>
            </w:pPr>
          </w:p>
          <w:p w:rsidR="00125CA8" w:rsidRPr="00B7659E" w:rsidRDefault="00125CA8" w:rsidP="00125CA8">
            <w:pPr>
              <w:jc w:val="both"/>
              <w:rPr>
                <w:rFonts w:cs="Times New Roman"/>
                <w:sz w:val="22"/>
              </w:rPr>
            </w:pPr>
            <w:r w:rsidRPr="007D2067">
              <w:rPr>
                <w:rFonts w:cs="Times New Roman"/>
                <w:sz w:val="22"/>
              </w:rPr>
              <w:t>1</w:t>
            </w:r>
            <w:r w:rsidRPr="00B7659E">
              <w:rPr>
                <w:rFonts w:cs="Times New Roman"/>
                <w:sz w:val="22"/>
              </w:rPr>
              <w:t>)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125CA8" w:rsidRPr="00B7659E" w:rsidRDefault="00125CA8" w:rsidP="00125CA8">
            <w:pPr>
              <w:jc w:val="both"/>
              <w:rPr>
                <w:rFonts w:cs="Times New Roman"/>
                <w:sz w:val="22"/>
              </w:rPr>
            </w:pPr>
            <w:r w:rsidRPr="00B7659E">
              <w:rPr>
                <w:rFonts w:cs="Times New Roman"/>
                <w:sz w:val="22"/>
              </w:rPr>
              <w:t>2) при осуществлении закупки товара или закупки работы, услуги, для выполнения, оказания которых используется товар:</w:t>
            </w:r>
          </w:p>
          <w:p w:rsidR="00125CA8" w:rsidRPr="00B7659E" w:rsidRDefault="00125CA8" w:rsidP="00125CA8">
            <w:pPr>
              <w:jc w:val="both"/>
              <w:rPr>
                <w:rFonts w:cs="Times New Roman"/>
                <w:sz w:val="22"/>
              </w:rPr>
            </w:pPr>
            <w:r w:rsidRPr="00B7659E">
              <w:rPr>
                <w:rFonts w:cs="Times New Roman"/>
                <w:sz w:val="22"/>
              </w:rPr>
              <w:t xml:space="preserve">а)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на которые распространяется действие указанных </w:t>
            </w:r>
            <w:r w:rsidRPr="00B7659E">
              <w:rPr>
                <w:rFonts w:cs="Times New Roman"/>
                <w:sz w:val="22"/>
              </w:rPr>
              <w:lastRenderedPageBreak/>
              <w:t>нормативных правовых ак</w:t>
            </w:r>
            <w:r w:rsidR="00A12A40">
              <w:rPr>
                <w:rFonts w:cs="Times New Roman"/>
                <w:sz w:val="22"/>
              </w:rPr>
              <w:t>тов, или копии таких документов:</w:t>
            </w:r>
          </w:p>
          <w:p w:rsidR="00125CA8" w:rsidRPr="00B7659E" w:rsidRDefault="00125CA8" w:rsidP="00125CA8">
            <w:pPr>
              <w:autoSpaceDE w:val="0"/>
              <w:autoSpaceDN w:val="0"/>
              <w:adjustRightInd w:val="0"/>
              <w:ind w:firstLine="540"/>
              <w:jc w:val="both"/>
              <w:rPr>
                <w:rFonts w:eastAsia="Calibri"/>
                <w:color w:val="000000"/>
                <w:sz w:val="22"/>
              </w:rPr>
            </w:pPr>
            <w:r w:rsidRPr="00B7659E">
              <w:rPr>
                <w:rFonts w:eastAsia="Calibri"/>
                <w:color w:val="000000"/>
                <w:sz w:val="22"/>
              </w:rPr>
              <w:t>специальный инвестиционный контракт;</w:t>
            </w:r>
          </w:p>
          <w:p w:rsidR="00125CA8" w:rsidRPr="00B7659E" w:rsidRDefault="00125CA8" w:rsidP="00125CA8">
            <w:pPr>
              <w:autoSpaceDE w:val="0"/>
              <w:autoSpaceDN w:val="0"/>
              <w:adjustRightInd w:val="0"/>
              <w:ind w:firstLine="540"/>
              <w:jc w:val="both"/>
              <w:rPr>
                <w:rFonts w:eastAsia="Calibri"/>
                <w:b/>
                <w:color w:val="000000"/>
                <w:sz w:val="22"/>
              </w:rPr>
            </w:pPr>
            <w:r w:rsidRPr="00B7659E">
              <w:rPr>
                <w:rFonts w:eastAsia="Calibri"/>
                <w:b/>
                <w:color w:val="000000"/>
                <w:sz w:val="22"/>
              </w:rPr>
              <w:t>Или</w:t>
            </w:r>
          </w:p>
          <w:p w:rsidR="00125CA8" w:rsidRPr="00B7659E" w:rsidRDefault="00125CA8" w:rsidP="00125CA8">
            <w:pPr>
              <w:autoSpaceDE w:val="0"/>
              <w:autoSpaceDN w:val="0"/>
              <w:adjustRightInd w:val="0"/>
              <w:jc w:val="both"/>
              <w:rPr>
                <w:rFonts w:eastAsia="Calibri"/>
                <w:color w:val="000000"/>
                <w:sz w:val="22"/>
              </w:rPr>
            </w:pPr>
            <w:r w:rsidRPr="00B7659E">
              <w:rPr>
                <w:rFonts w:eastAsia="Calibri"/>
                <w:color w:val="000000"/>
                <w:sz w:val="22"/>
              </w:rPr>
              <w:t>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 отдельных видов радиоэлектронной продукции;</w:t>
            </w:r>
          </w:p>
          <w:p w:rsidR="00125CA8" w:rsidRPr="00B7659E" w:rsidRDefault="00125CA8" w:rsidP="00125CA8">
            <w:pPr>
              <w:autoSpaceDE w:val="0"/>
              <w:autoSpaceDN w:val="0"/>
              <w:adjustRightInd w:val="0"/>
              <w:ind w:firstLine="540"/>
              <w:jc w:val="both"/>
              <w:rPr>
                <w:rFonts w:eastAsia="Calibri"/>
                <w:b/>
                <w:color w:val="000000"/>
                <w:sz w:val="22"/>
              </w:rPr>
            </w:pPr>
            <w:r w:rsidRPr="00B7659E">
              <w:rPr>
                <w:rFonts w:eastAsia="Calibri"/>
                <w:b/>
                <w:color w:val="000000"/>
                <w:sz w:val="22"/>
              </w:rPr>
              <w:t xml:space="preserve">Или </w:t>
            </w:r>
          </w:p>
          <w:p w:rsidR="00125CA8" w:rsidRPr="00B7659E" w:rsidRDefault="00125CA8" w:rsidP="00125CA8">
            <w:pPr>
              <w:jc w:val="both"/>
              <w:rPr>
                <w:rFonts w:eastAsia="Calibri"/>
                <w:color w:val="000000"/>
                <w:sz w:val="22"/>
              </w:rPr>
            </w:pPr>
            <w:r w:rsidRPr="00B7659E">
              <w:rPr>
                <w:rFonts w:eastAsia="Calibri"/>
                <w:color w:val="000000"/>
                <w:sz w:val="22"/>
              </w:rPr>
              <w:t>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(при наличии)</w:t>
            </w:r>
          </w:p>
          <w:p w:rsidR="00125CA8" w:rsidRPr="00B7659E" w:rsidRDefault="00125CA8" w:rsidP="00125CA8">
            <w:pPr>
              <w:jc w:val="both"/>
              <w:rPr>
                <w:rFonts w:eastAsia="Calibri"/>
                <w:b/>
                <w:color w:val="000000"/>
                <w:sz w:val="22"/>
              </w:rPr>
            </w:pPr>
            <w:r w:rsidRPr="00B7659E">
              <w:rPr>
                <w:rFonts w:eastAsia="Calibri"/>
                <w:b/>
                <w:color w:val="000000"/>
                <w:sz w:val="22"/>
              </w:rPr>
              <w:t>Или</w:t>
            </w:r>
          </w:p>
          <w:p w:rsidR="00125CA8" w:rsidRPr="007D2067" w:rsidRDefault="00125CA8" w:rsidP="00125CA8">
            <w:pPr>
              <w:autoSpaceDE w:val="0"/>
              <w:autoSpaceDN w:val="0"/>
              <w:adjustRightInd w:val="0"/>
              <w:jc w:val="both"/>
              <w:rPr>
                <w:rFonts w:cs="Times New Roman"/>
                <w:sz w:val="22"/>
              </w:rPr>
            </w:pPr>
            <w:r w:rsidRPr="00B7659E">
              <w:rPr>
                <w:rFonts w:cs="Times New Roman"/>
                <w:sz w:val="22"/>
              </w:rPr>
              <w:t xml:space="preserve">Сертификат СТ-1 на предложенные в заявке (окончательном предложении) отдельные виды радиоэлектронной </w:t>
            </w:r>
            <w:r w:rsidR="007317FE">
              <w:rPr>
                <w:rFonts w:cs="Times New Roman"/>
                <w:sz w:val="22"/>
              </w:rPr>
              <w:t>продукци</w:t>
            </w:r>
            <w:r w:rsidR="007317FE" w:rsidRPr="007317FE">
              <w:rPr>
                <w:rFonts w:cs="Times New Roman"/>
                <w:sz w:val="22"/>
              </w:rPr>
              <w:t>и</w:t>
            </w:r>
            <w:r w:rsidR="007317FE" w:rsidRPr="007317FE">
              <w:rPr>
                <w:rStyle w:val="a6"/>
                <w:color w:val="000000"/>
                <w:sz w:val="22"/>
              </w:rPr>
              <w:footnoteReference w:id="1"/>
            </w:r>
          </w:p>
          <w:p w:rsidR="00125CA8" w:rsidRPr="00DB5C91" w:rsidRDefault="00125CA8" w:rsidP="00125CA8">
            <w:pPr>
              <w:jc w:val="both"/>
              <w:rPr>
                <w:rFonts w:cs="Times New Roman"/>
                <w:sz w:val="22"/>
              </w:rPr>
            </w:pPr>
            <w:r>
              <w:rPr>
                <w:rFonts w:cs="Times New Roman"/>
                <w:sz w:val="22"/>
              </w:rPr>
              <w:t>б</w:t>
            </w:r>
            <w:r w:rsidRPr="00180DFC">
              <w:rPr>
                <w:rFonts w:cs="Times New Roman"/>
                <w:sz w:val="22"/>
              </w:rPr>
              <w:t>) конкретные</w:t>
            </w:r>
            <w:r w:rsidRPr="00A34A9E">
              <w:rPr>
                <w:rFonts w:cs="Times New Roman"/>
                <w:sz w:val="22"/>
              </w:rPr>
              <w:t xml:space="preserve"> показатели товара, соответствующие значениям, установленным в Таблице 1 Приложения 1 к извещению о проведении запроса котировок в электронной форме, и указание на товарный знак (при наличии). </w:t>
            </w:r>
            <w:r w:rsidRPr="00DB5C91">
              <w:rPr>
                <w:rFonts w:cs="Times New Roman"/>
                <w:sz w:val="22"/>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125CA8" w:rsidRPr="007D2067" w:rsidRDefault="00125CA8" w:rsidP="00125CA8">
            <w:pPr>
              <w:jc w:val="both"/>
              <w:rPr>
                <w:rFonts w:cs="Times New Roman"/>
                <w:sz w:val="22"/>
              </w:rPr>
            </w:pPr>
            <w:r w:rsidRPr="00A34A9E">
              <w:rPr>
                <w:rFonts w:cs="Times New Roman"/>
                <w:sz w:val="22"/>
              </w:rPr>
              <w:t>3) наименование,</w:t>
            </w:r>
            <w:r w:rsidRPr="007D2067">
              <w:rPr>
                <w:rFonts w:cs="Times New Roman"/>
                <w:sz w:val="22"/>
              </w:rPr>
              <w:t xml:space="preserve"> фирменное наименование (при наличии), место нахождения (для юридического лица), фамилия, имя, отчество (при наличии), </w:t>
            </w:r>
            <w:r w:rsidRPr="007D2067">
              <w:rPr>
                <w:rFonts w:cs="Times New Roman"/>
                <w:sz w:val="22"/>
              </w:rPr>
              <w:lastRenderedPageBreak/>
              <w:t>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125CA8" w:rsidRPr="007D2067" w:rsidRDefault="00125CA8" w:rsidP="00125CA8">
            <w:pPr>
              <w:jc w:val="both"/>
              <w:rPr>
                <w:rFonts w:cs="Times New Roman"/>
                <w:sz w:val="22"/>
              </w:rPr>
            </w:pPr>
            <w:r w:rsidRPr="007D2067">
              <w:rPr>
                <w:rFonts w:cs="Times New Roman"/>
                <w:sz w:val="22"/>
              </w:rP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125CA8" w:rsidRPr="007D2067" w:rsidRDefault="00125CA8" w:rsidP="00125CA8">
            <w:pPr>
              <w:jc w:val="both"/>
              <w:rPr>
                <w:rFonts w:cs="Times New Roman"/>
                <w:sz w:val="22"/>
              </w:rPr>
            </w:pPr>
            <w:r w:rsidRPr="007D2067">
              <w:rPr>
                <w:rFonts w:cs="Times New Roman"/>
                <w:sz w:val="22"/>
              </w:rPr>
              <w:t xml:space="preserve">а) о соответствии участника запроса котировок в электронной форме требованиям, установленным пунктами3 - 9 части 1 статьи 31 </w:t>
            </w:r>
            <w:r w:rsidRPr="00092E00">
              <w:rPr>
                <w:rFonts w:cs="Times New Roman"/>
                <w:sz w:val="22"/>
              </w:rPr>
              <w:t>Федерального закона от 05.04.2013    № 44-ФЗ</w:t>
            </w:r>
            <w:r w:rsidRPr="007D2067">
              <w:rPr>
                <w:rFonts w:cs="Times New Roman"/>
                <w:sz w:val="22"/>
              </w:rPr>
              <w:t>;</w:t>
            </w:r>
          </w:p>
          <w:p w:rsidR="00125CA8" w:rsidRDefault="00125CA8" w:rsidP="00125CA8">
            <w:pPr>
              <w:jc w:val="both"/>
              <w:rPr>
                <w:rFonts w:cs="Times New Roman"/>
                <w:sz w:val="22"/>
              </w:rPr>
            </w:pPr>
            <w:r w:rsidRPr="00653358">
              <w:rPr>
                <w:rFonts w:cs="Times New Roman"/>
                <w:sz w:val="22"/>
              </w:rPr>
              <w:t xml:space="preserve">б) </w:t>
            </w:r>
            <w:r w:rsidRPr="007A3972">
              <w:rPr>
                <w:rFonts w:cs="Times New Roman"/>
                <w:sz w:val="22"/>
              </w:rPr>
              <w:t xml:space="preserve">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w:t>
            </w:r>
            <w:r>
              <w:rPr>
                <w:rFonts w:cs="Times New Roman"/>
                <w:sz w:val="22"/>
              </w:rPr>
              <w:t>закона от 05.04.2013    № 44-ФЗ.</w:t>
            </w:r>
          </w:p>
          <w:p w:rsidR="00EC152D" w:rsidRPr="007D2067" w:rsidRDefault="00EC152D" w:rsidP="00EC152D">
            <w:pPr>
              <w:autoSpaceDE w:val="0"/>
              <w:autoSpaceDN w:val="0"/>
              <w:adjustRightInd w:val="0"/>
              <w:jc w:val="both"/>
              <w:rPr>
                <w:rFonts w:cs="Times New Roman"/>
                <w:sz w:val="22"/>
              </w:rPr>
            </w:pPr>
          </w:p>
        </w:tc>
      </w:tr>
      <w:tr w:rsidR="00EC152D" w:rsidRPr="00B07050" w:rsidTr="00B07050">
        <w:trPr>
          <w:gridAfter w:val="2"/>
          <w:wAfter w:w="16" w:type="dxa"/>
        </w:trPr>
        <w:tc>
          <w:tcPr>
            <w:tcW w:w="439" w:type="dxa"/>
          </w:tcPr>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EC152D">
            <w:pPr>
              <w:jc w:val="center"/>
              <w:rPr>
                <w:rFonts w:cs="Times New Roman"/>
                <w:b/>
                <w:sz w:val="22"/>
              </w:rPr>
            </w:pPr>
          </w:p>
          <w:p w:rsidR="00EC152D" w:rsidRPr="00B07050" w:rsidRDefault="00EC152D" w:rsidP="00DB5C91">
            <w:pPr>
              <w:jc w:val="center"/>
              <w:rPr>
                <w:rFonts w:cs="Times New Roman"/>
                <w:b/>
                <w:sz w:val="22"/>
              </w:rPr>
            </w:pPr>
            <w:r w:rsidRPr="00B07050">
              <w:rPr>
                <w:rFonts w:cs="Times New Roman"/>
                <w:b/>
                <w:sz w:val="22"/>
              </w:rPr>
              <w:t>1</w:t>
            </w:r>
            <w:r w:rsidR="00DB5C91">
              <w:rPr>
                <w:rFonts w:cs="Times New Roman"/>
                <w:b/>
                <w:sz w:val="22"/>
              </w:rPr>
              <w:t>5</w:t>
            </w:r>
          </w:p>
        </w:tc>
        <w:tc>
          <w:tcPr>
            <w:tcW w:w="5056" w:type="dxa"/>
            <w:gridSpan w:val="5"/>
          </w:tcPr>
          <w:p w:rsidR="00EC152D" w:rsidRPr="00B07050" w:rsidRDefault="00EC152D" w:rsidP="00EC152D">
            <w:pPr>
              <w:jc w:val="center"/>
              <w:rPr>
                <w:rFonts w:cs="Times New Roman"/>
                <w:b/>
                <w:sz w:val="22"/>
              </w:rPr>
            </w:pPr>
            <w:r w:rsidRPr="00B07050">
              <w:rPr>
                <w:rFonts w:cs="Times New Roman"/>
                <w:b/>
                <w:sz w:val="22"/>
              </w:rPr>
              <w:t xml:space="preserve">Информация о возможности одностороннего отказа </w:t>
            </w:r>
            <w:r w:rsidRPr="007D2067">
              <w:rPr>
                <w:rFonts w:cs="Times New Roman"/>
                <w:b/>
                <w:sz w:val="22"/>
              </w:rPr>
              <w:t xml:space="preserve">от исполнения контракта в соответствии с положениями частей 8 - 25 статьи 95 Федерального закона от 05.04.2013    № 44-ФЗ «О контрактной системе в сфере закупок товаров, работ, услуг для государственных </w:t>
            </w:r>
            <w:r w:rsidRPr="00B07050">
              <w:rPr>
                <w:rFonts w:cs="Times New Roman"/>
                <w:b/>
                <w:sz w:val="22"/>
              </w:rPr>
              <w:t>и муниципальных нужд»</w:t>
            </w:r>
          </w:p>
        </w:tc>
        <w:tc>
          <w:tcPr>
            <w:tcW w:w="4320" w:type="dxa"/>
          </w:tcPr>
          <w:p w:rsidR="00EC152D" w:rsidRPr="00B07050" w:rsidRDefault="00EC152D" w:rsidP="00EC152D">
            <w:pPr>
              <w:jc w:val="both"/>
              <w:rPr>
                <w:rFonts w:cs="Times New Roman"/>
                <w:sz w:val="22"/>
              </w:rPr>
            </w:pPr>
            <w:r w:rsidRPr="00B07050">
              <w:rPr>
                <w:rFonts w:cs="Times New Roman"/>
                <w:sz w:val="22"/>
              </w:rPr>
              <w:t>Предусмотрена (проектом контракта, приведенном в приложении № 3 «Проект контракта» к настоящему извещению о проведении запроса котировок</w:t>
            </w:r>
            <w:r w:rsidR="006270C7">
              <w:rPr>
                <w:rFonts w:cs="Times New Roman"/>
                <w:sz w:val="22"/>
              </w:rPr>
              <w:t xml:space="preserve"> в электронной форме</w:t>
            </w:r>
            <w:r w:rsidRPr="00B07050">
              <w:rPr>
                <w:rFonts w:cs="Times New Roman"/>
                <w:sz w:val="22"/>
              </w:rPr>
              <w:t>).</w:t>
            </w:r>
          </w:p>
          <w:p w:rsidR="00EC152D" w:rsidRPr="00B07050" w:rsidRDefault="00EC152D" w:rsidP="00EC152D">
            <w:pPr>
              <w:pStyle w:val="12"/>
              <w:ind w:left="0"/>
              <w:jc w:val="both"/>
              <w:rPr>
                <w:sz w:val="22"/>
              </w:rPr>
            </w:pPr>
            <w:r w:rsidRPr="00B07050">
              <w:rPr>
                <w:sz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152D" w:rsidRPr="00B07050" w:rsidRDefault="00EC152D" w:rsidP="00EC152D">
            <w:pPr>
              <w:ind w:left="34"/>
              <w:jc w:val="both"/>
              <w:rPr>
                <w:rFonts w:cs="Times New Roman"/>
                <w:sz w:val="22"/>
              </w:rPr>
            </w:pPr>
            <w:r w:rsidRPr="00B07050">
              <w:rPr>
                <w:rFonts w:cs="Times New Roman"/>
                <w:sz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FA57B8" w:rsidRPr="00C13932" w:rsidTr="00B07050">
        <w:trPr>
          <w:gridAfter w:val="2"/>
          <w:wAfter w:w="16" w:type="dxa"/>
          <w:trHeight w:val="1050"/>
        </w:trPr>
        <w:tc>
          <w:tcPr>
            <w:tcW w:w="439" w:type="dxa"/>
            <w:vMerge w:val="restart"/>
            <w:vAlign w:val="center"/>
          </w:tcPr>
          <w:p w:rsidR="00FA57B8" w:rsidRPr="00C13932" w:rsidRDefault="00FA57B8" w:rsidP="00FA57B8">
            <w:pPr>
              <w:jc w:val="center"/>
              <w:rPr>
                <w:rFonts w:cs="Times New Roman"/>
                <w:b/>
                <w:sz w:val="22"/>
              </w:rPr>
            </w:pPr>
          </w:p>
          <w:p w:rsidR="00FA57B8" w:rsidRPr="00C13932" w:rsidRDefault="00FA57B8" w:rsidP="00FA57B8">
            <w:pPr>
              <w:jc w:val="center"/>
              <w:rPr>
                <w:rFonts w:cs="Times New Roman"/>
                <w:b/>
                <w:sz w:val="22"/>
              </w:rPr>
            </w:pPr>
          </w:p>
          <w:p w:rsidR="00FA57B8" w:rsidRPr="00C13932" w:rsidRDefault="00FA57B8" w:rsidP="00FA57B8">
            <w:pPr>
              <w:jc w:val="center"/>
              <w:rPr>
                <w:rFonts w:cs="Times New Roman"/>
                <w:b/>
                <w:sz w:val="22"/>
              </w:rPr>
            </w:pPr>
          </w:p>
          <w:p w:rsidR="00FA57B8" w:rsidRPr="00C13932" w:rsidRDefault="00FA57B8" w:rsidP="00FA57B8">
            <w:pPr>
              <w:jc w:val="center"/>
              <w:rPr>
                <w:rFonts w:cs="Times New Roman"/>
                <w:b/>
                <w:sz w:val="22"/>
              </w:rPr>
            </w:pPr>
            <w:r w:rsidRPr="00C13932">
              <w:rPr>
                <w:rFonts w:cs="Times New Roman"/>
                <w:b/>
                <w:sz w:val="22"/>
              </w:rPr>
              <w:t>1</w:t>
            </w:r>
            <w:r>
              <w:rPr>
                <w:rFonts w:cs="Times New Roman"/>
                <w:b/>
                <w:sz w:val="22"/>
              </w:rPr>
              <w:t>6</w:t>
            </w:r>
          </w:p>
        </w:tc>
        <w:tc>
          <w:tcPr>
            <w:tcW w:w="1937" w:type="dxa"/>
            <w:gridSpan w:val="2"/>
            <w:vMerge w:val="restart"/>
          </w:tcPr>
          <w:p w:rsidR="00FA57B8" w:rsidRPr="006A3069" w:rsidRDefault="00FA57B8" w:rsidP="00FA57B8">
            <w:pPr>
              <w:jc w:val="center"/>
              <w:rPr>
                <w:rFonts w:cs="Times New Roman"/>
                <w:b/>
                <w:color w:val="FF0000"/>
                <w:sz w:val="22"/>
              </w:rPr>
            </w:pPr>
            <w:r w:rsidRPr="00C13932">
              <w:rPr>
                <w:rFonts w:cs="Times New Roman"/>
                <w:b/>
                <w:sz w:val="22"/>
              </w:rPr>
              <w:t xml:space="preserve">Преимущества, </w:t>
            </w:r>
            <w:r w:rsidRPr="007D2067">
              <w:rPr>
                <w:rFonts w:cs="Times New Roman"/>
                <w:b/>
                <w:sz w:val="22"/>
              </w:rPr>
              <w:t xml:space="preserve">предоставляемые заказчиком в соответствии со статьями 28 и 29 Федерального закона от 05.04.2013 № 44-ФЗ «О контрактной </w:t>
            </w:r>
            <w:r w:rsidRPr="00C13932">
              <w:rPr>
                <w:rFonts w:cs="Times New Roman"/>
                <w:b/>
                <w:sz w:val="22"/>
              </w:rPr>
              <w:t>системе в сфере закупок товаров, работ, услуг для государственных и муниципальных нужд»</w:t>
            </w:r>
          </w:p>
        </w:tc>
        <w:tc>
          <w:tcPr>
            <w:tcW w:w="709" w:type="dxa"/>
            <w:gridSpan w:val="2"/>
            <w:vAlign w:val="center"/>
          </w:tcPr>
          <w:p w:rsidR="00FA57B8" w:rsidRPr="00C13932" w:rsidRDefault="00FA57B8" w:rsidP="00FA57B8">
            <w:pPr>
              <w:jc w:val="center"/>
              <w:rPr>
                <w:rFonts w:cs="Times New Roman"/>
                <w:sz w:val="22"/>
              </w:rPr>
            </w:pPr>
            <w:r>
              <w:rPr>
                <w:rFonts w:cs="Times New Roman"/>
                <w:sz w:val="22"/>
              </w:rPr>
              <w:t>16</w:t>
            </w:r>
            <w:r w:rsidRPr="00C13932">
              <w:rPr>
                <w:rFonts w:cs="Times New Roman"/>
                <w:sz w:val="22"/>
              </w:rPr>
              <w:t>.1</w:t>
            </w:r>
          </w:p>
        </w:tc>
        <w:tc>
          <w:tcPr>
            <w:tcW w:w="2410" w:type="dxa"/>
          </w:tcPr>
          <w:p w:rsidR="00FA57B8" w:rsidRPr="00C13932" w:rsidRDefault="00FA57B8" w:rsidP="00FA57B8">
            <w:pPr>
              <w:rPr>
                <w:rFonts w:cs="Times New Roman"/>
                <w:sz w:val="22"/>
              </w:rPr>
            </w:pPr>
            <w:r w:rsidRPr="00C13932">
              <w:rPr>
                <w:rFonts w:cs="Times New Roman"/>
                <w:sz w:val="22"/>
              </w:rPr>
              <w:t>Преимущества, предоставляемые заказчиком учреждениям и предприятиям уголовно-исполнительной системы</w:t>
            </w:r>
          </w:p>
        </w:tc>
        <w:tc>
          <w:tcPr>
            <w:tcW w:w="4320" w:type="dxa"/>
          </w:tcPr>
          <w:p w:rsidR="00FA57B8" w:rsidRPr="006C381E" w:rsidRDefault="00FA57B8" w:rsidP="00FA57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rFonts w:cs="Times New Roman"/>
                <w:sz w:val="22"/>
              </w:rPr>
            </w:pPr>
            <w:r w:rsidRPr="006C381E">
              <w:rPr>
                <w:rFonts w:cs="Times New Roman"/>
                <w:sz w:val="22"/>
              </w:rPr>
              <w:t>Не предоставляются</w:t>
            </w:r>
          </w:p>
          <w:p w:rsidR="00FA57B8" w:rsidRPr="006C381E" w:rsidRDefault="00FA57B8" w:rsidP="00FA57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rFonts w:cs="Times New Roman"/>
                <w:sz w:val="22"/>
              </w:rPr>
            </w:pPr>
          </w:p>
        </w:tc>
      </w:tr>
      <w:tr w:rsidR="00FA57B8" w:rsidRPr="00C13932" w:rsidTr="00B07050">
        <w:trPr>
          <w:gridAfter w:val="2"/>
          <w:wAfter w:w="16" w:type="dxa"/>
          <w:trHeight w:val="1050"/>
        </w:trPr>
        <w:tc>
          <w:tcPr>
            <w:tcW w:w="439" w:type="dxa"/>
            <w:vMerge/>
            <w:vAlign w:val="center"/>
          </w:tcPr>
          <w:p w:rsidR="00FA57B8" w:rsidRPr="00C13932" w:rsidRDefault="00FA57B8" w:rsidP="00FA57B8">
            <w:pPr>
              <w:jc w:val="center"/>
              <w:rPr>
                <w:rFonts w:cs="Times New Roman"/>
                <w:b/>
                <w:sz w:val="22"/>
              </w:rPr>
            </w:pPr>
          </w:p>
        </w:tc>
        <w:tc>
          <w:tcPr>
            <w:tcW w:w="1937" w:type="dxa"/>
            <w:gridSpan w:val="2"/>
            <w:vMerge/>
          </w:tcPr>
          <w:p w:rsidR="00FA57B8" w:rsidRPr="00C13932" w:rsidRDefault="00FA57B8" w:rsidP="00FA57B8">
            <w:pPr>
              <w:jc w:val="center"/>
              <w:rPr>
                <w:rFonts w:cs="Times New Roman"/>
                <w:b/>
                <w:sz w:val="22"/>
              </w:rPr>
            </w:pPr>
          </w:p>
        </w:tc>
        <w:tc>
          <w:tcPr>
            <w:tcW w:w="709" w:type="dxa"/>
            <w:gridSpan w:val="2"/>
            <w:vAlign w:val="center"/>
          </w:tcPr>
          <w:p w:rsidR="00FA57B8" w:rsidRPr="00C13932" w:rsidRDefault="00FA57B8" w:rsidP="00FA57B8">
            <w:pPr>
              <w:jc w:val="center"/>
              <w:rPr>
                <w:rFonts w:cs="Times New Roman"/>
                <w:sz w:val="22"/>
              </w:rPr>
            </w:pPr>
            <w:r>
              <w:rPr>
                <w:rFonts w:cs="Times New Roman"/>
                <w:sz w:val="22"/>
              </w:rPr>
              <w:t>16</w:t>
            </w:r>
            <w:r w:rsidRPr="00C13932">
              <w:rPr>
                <w:rFonts w:cs="Times New Roman"/>
                <w:sz w:val="22"/>
              </w:rPr>
              <w:t>.2</w:t>
            </w:r>
          </w:p>
        </w:tc>
        <w:tc>
          <w:tcPr>
            <w:tcW w:w="2410" w:type="dxa"/>
          </w:tcPr>
          <w:p w:rsidR="00FA57B8" w:rsidRPr="008A3250" w:rsidRDefault="00FA57B8" w:rsidP="00FA57B8">
            <w:pPr>
              <w:rPr>
                <w:rFonts w:cs="Times New Roman"/>
                <w:sz w:val="22"/>
              </w:rPr>
            </w:pPr>
            <w:r w:rsidRPr="008A3250">
              <w:rPr>
                <w:rFonts w:cs="Times New Roman"/>
                <w:sz w:val="22"/>
              </w:rPr>
              <w:t>Преимущества, предоставляемые заказчиком организациям инвалидов</w:t>
            </w:r>
          </w:p>
        </w:tc>
        <w:tc>
          <w:tcPr>
            <w:tcW w:w="4320" w:type="dxa"/>
          </w:tcPr>
          <w:p w:rsidR="00FA57B8" w:rsidRPr="006C381E" w:rsidRDefault="00FA57B8" w:rsidP="00FA57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rFonts w:cs="Times New Roman"/>
                <w:sz w:val="22"/>
              </w:rPr>
            </w:pPr>
            <w:r w:rsidRPr="006C381E">
              <w:rPr>
                <w:rFonts w:cs="Times New Roman"/>
                <w:sz w:val="22"/>
              </w:rPr>
              <w:t>Не предоставляются</w:t>
            </w:r>
          </w:p>
          <w:p w:rsidR="00FA57B8" w:rsidRPr="006C381E" w:rsidRDefault="00FA57B8" w:rsidP="00FA57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rFonts w:cs="Times New Roman"/>
                <w:color w:val="FF0000"/>
                <w:sz w:val="22"/>
              </w:rPr>
            </w:pPr>
          </w:p>
          <w:p w:rsidR="00FA57B8" w:rsidRPr="006C381E" w:rsidRDefault="00FA57B8" w:rsidP="00FA57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rFonts w:cs="Times New Roman"/>
                <w:sz w:val="22"/>
              </w:rPr>
            </w:pPr>
          </w:p>
        </w:tc>
      </w:tr>
      <w:tr w:rsidR="00EC152D" w:rsidRPr="00B07050" w:rsidTr="00B07050">
        <w:trPr>
          <w:gridAfter w:val="2"/>
          <w:wAfter w:w="16" w:type="dxa"/>
        </w:trPr>
        <w:tc>
          <w:tcPr>
            <w:tcW w:w="439" w:type="dxa"/>
          </w:tcPr>
          <w:p w:rsidR="00EC152D" w:rsidRPr="00B07050" w:rsidRDefault="006C1496" w:rsidP="00DB5C91">
            <w:pPr>
              <w:jc w:val="center"/>
              <w:rPr>
                <w:rFonts w:cs="Times New Roman"/>
                <w:b/>
                <w:sz w:val="22"/>
              </w:rPr>
            </w:pPr>
            <w:r>
              <w:rPr>
                <w:rFonts w:cs="Times New Roman"/>
                <w:b/>
                <w:sz w:val="22"/>
              </w:rPr>
              <w:t>1</w:t>
            </w:r>
            <w:r w:rsidR="00DB5C91">
              <w:rPr>
                <w:rFonts w:cs="Times New Roman"/>
                <w:b/>
                <w:sz w:val="22"/>
              </w:rPr>
              <w:t>7</w:t>
            </w:r>
          </w:p>
        </w:tc>
        <w:tc>
          <w:tcPr>
            <w:tcW w:w="5056" w:type="dxa"/>
            <w:gridSpan w:val="5"/>
          </w:tcPr>
          <w:p w:rsidR="00EC152D" w:rsidRPr="00B07050" w:rsidRDefault="00EC152D" w:rsidP="00EC152D">
            <w:pPr>
              <w:jc w:val="center"/>
              <w:rPr>
                <w:rFonts w:cs="Times New Roman"/>
                <w:b/>
                <w:sz w:val="22"/>
              </w:rPr>
            </w:pPr>
            <w:r w:rsidRPr="00B07050">
              <w:rPr>
                <w:rFonts w:cs="Times New Roman"/>
                <w:b/>
                <w:sz w:val="22"/>
              </w:rPr>
              <w:t>Проект контракта, заключаемого по результатам проведения запроса котировок</w:t>
            </w:r>
            <w:r w:rsidR="00F009BD">
              <w:rPr>
                <w:rFonts w:cs="Times New Roman"/>
                <w:b/>
                <w:sz w:val="22"/>
              </w:rPr>
              <w:t xml:space="preserve"> в электронной форме</w:t>
            </w:r>
          </w:p>
        </w:tc>
        <w:tc>
          <w:tcPr>
            <w:tcW w:w="4320" w:type="dxa"/>
          </w:tcPr>
          <w:p w:rsidR="00EC152D" w:rsidRPr="00B07050" w:rsidRDefault="00EC152D" w:rsidP="00EC152D">
            <w:pPr>
              <w:jc w:val="both"/>
              <w:rPr>
                <w:rFonts w:cs="Times New Roman"/>
                <w:sz w:val="22"/>
              </w:rPr>
            </w:pPr>
            <w:r w:rsidRPr="00B07050">
              <w:rPr>
                <w:rFonts w:cs="Times New Roman"/>
                <w:sz w:val="22"/>
              </w:rPr>
              <w:t>Приведен в приложении № 3 «Проект контракта» к извещению о проведении запроса котировок</w:t>
            </w:r>
            <w:r w:rsidR="006C1496">
              <w:rPr>
                <w:rFonts w:cs="Times New Roman"/>
                <w:sz w:val="22"/>
              </w:rPr>
              <w:t xml:space="preserve"> в электронной форме</w:t>
            </w:r>
          </w:p>
        </w:tc>
      </w:tr>
      <w:tr w:rsidR="00B70517" w:rsidRPr="00B07050" w:rsidTr="00476260">
        <w:trPr>
          <w:gridAfter w:val="2"/>
          <w:wAfter w:w="16" w:type="dxa"/>
        </w:trPr>
        <w:tc>
          <w:tcPr>
            <w:tcW w:w="439" w:type="dxa"/>
          </w:tcPr>
          <w:p w:rsidR="00B70517" w:rsidRDefault="00B70517" w:rsidP="00B70517">
            <w:pPr>
              <w:jc w:val="center"/>
              <w:rPr>
                <w:rFonts w:cs="Times New Roman"/>
                <w:b/>
                <w:sz w:val="22"/>
              </w:rPr>
            </w:pPr>
            <w:r>
              <w:rPr>
                <w:rFonts w:cs="Times New Roman"/>
                <w:b/>
                <w:sz w:val="22"/>
              </w:rPr>
              <w:t>18</w:t>
            </w:r>
          </w:p>
        </w:tc>
        <w:tc>
          <w:tcPr>
            <w:tcW w:w="5056" w:type="dxa"/>
            <w:gridSpan w:val="5"/>
            <w:vAlign w:val="center"/>
          </w:tcPr>
          <w:p w:rsidR="00B70517" w:rsidRPr="007D2067" w:rsidRDefault="00B70517" w:rsidP="00B70517">
            <w:pPr>
              <w:autoSpaceDE w:val="0"/>
              <w:autoSpaceDN w:val="0"/>
              <w:adjustRightInd w:val="0"/>
              <w:jc w:val="center"/>
              <w:rPr>
                <w:rFonts w:cs="Times New Roman"/>
                <w:b/>
                <w:sz w:val="22"/>
              </w:rPr>
            </w:pPr>
            <w:r w:rsidRPr="007D2067">
              <w:rPr>
                <w:rFonts w:cs="Times New Roman"/>
                <w:b/>
                <w:iCs/>
                <w:sz w:val="22"/>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w:t>
            </w:r>
            <w:r>
              <w:rPr>
                <w:rFonts w:cs="Times New Roman"/>
                <w:b/>
                <w:iCs/>
                <w:sz w:val="22"/>
              </w:rPr>
              <w:t>н</w:t>
            </w:r>
            <w:r w:rsidRPr="007D2067">
              <w:rPr>
                <w:rFonts w:cs="Times New Roman"/>
                <w:b/>
                <w:iCs/>
                <w:sz w:val="22"/>
              </w:rPr>
              <w:t xml:space="preserve">ные заказчиком в соответствии со статьей 14 Федерального закона </w:t>
            </w:r>
            <w:r w:rsidRPr="007D2067">
              <w:rPr>
                <w:rFonts w:cs="Times New Roman"/>
                <w:b/>
                <w:sz w:val="22"/>
              </w:rPr>
              <w:t>от 05.04.2013 № 44-ФЗ «О контрактной системе в сфере закупок товаров, работ, услуг для обеспечения государственных и муниципальных нужд»</w:t>
            </w:r>
          </w:p>
        </w:tc>
        <w:tc>
          <w:tcPr>
            <w:tcW w:w="4320" w:type="dxa"/>
          </w:tcPr>
          <w:p w:rsidR="00FA57B8" w:rsidRPr="00062CEF" w:rsidRDefault="00FA57B8" w:rsidP="00FA57B8">
            <w:pPr>
              <w:autoSpaceDE w:val="0"/>
              <w:autoSpaceDN w:val="0"/>
              <w:adjustRightInd w:val="0"/>
              <w:ind w:firstLine="376"/>
              <w:jc w:val="both"/>
              <w:rPr>
                <w:sz w:val="22"/>
              </w:rPr>
            </w:pPr>
            <w:r w:rsidRPr="00062CEF">
              <w:rPr>
                <w:sz w:val="22"/>
              </w:rPr>
              <w:t>Во исполнение постановления Правительства РФ</w:t>
            </w:r>
            <w:r w:rsidRPr="00062CEF">
              <w:rPr>
                <w:bCs/>
                <w:sz w:val="22"/>
              </w:rPr>
              <w:t xml:space="preserve"> от 26.09.2016 N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установлено, что </w:t>
            </w:r>
            <w:r w:rsidRPr="00062CEF">
              <w:rPr>
                <w:sz w:val="22"/>
              </w:rPr>
              <w:t xml:space="preserve">для целей осуществления закупок отдельных видов радиоэлектронной продукции, включенных в </w:t>
            </w:r>
            <w:hyperlink r:id="rId14" w:history="1">
              <w:r w:rsidRPr="00062CEF">
                <w:rPr>
                  <w:sz w:val="22"/>
                </w:rPr>
                <w:t>перечень</w:t>
              </w:r>
            </w:hyperlink>
            <w:r w:rsidRPr="00062CEF">
              <w:rPr>
                <w:sz w:val="22"/>
              </w:rPr>
              <w:t xml:space="preserve">, заказчик отклоняет все заявки (окончательные предложения), содержащие предложения о поставке отдельных видов радиоэлектронной продукции, включенных в </w:t>
            </w:r>
            <w:hyperlink r:id="rId15" w:history="1">
              <w:r w:rsidRPr="00062CEF">
                <w:rPr>
                  <w:sz w:val="22"/>
                </w:rPr>
                <w:t>перечень</w:t>
              </w:r>
            </w:hyperlink>
            <w:r w:rsidRPr="00062CEF">
              <w:rPr>
                <w:sz w:val="22"/>
              </w:rPr>
              <w:t xml:space="preserve"> и происходящих из иностранных государств, при условии, что на участие в определении поставщика подано не менее 2 удовлетворяющих требованиям извещения об осуществлении закупки и (или) документации о закупке заявок (окончательных предложений), которые одновременно:</w:t>
            </w:r>
          </w:p>
          <w:p w:rsidR="00FA57B8" w:rsidRPr="00062CEF" w:rsidRDefault="00FA57B8" w:rsidP="00FA57B8">
            <w:pPr>
              <w:autoSpaceDE w:val="0"/>
              <w:autoSpaceDN w:val="0"/>
              <w:adjustRightInd w:val="0"/>
              <w:ind w:firstLine="540"/>
              <w:jc w:val="both"/>
              <w:rPr>
                <w:sz w:val="22"/>
              </w:rPr>
            </w:pPr>
            <w:r w:rsidRPr="00062CEF">
              <w:rPr>
                <w:sz w:val="22"/>
              </w:rPr>
              <w:t xml:space="preserve">содержат предложения о поставке отдельных видов радиоэлектронной продукции, включенных в </w:t>
            </w:r>
            <w:hyperlink r:id="rId16" w:history="1">
              <w:r w:rsidRPr="00062CEF">
                <w:rPr>
                  <w:sz w:val="22"/>
                </w:rPr>
                <w:t>перечень</w:t>
              </w:r>
            </w:hyperlink>
            <w:r w:rsidRPr="00062CEF">
              <w:rPr>
                <w:sz w:val="22"/>
              </w:rPr>
              <w:t xml:space="preserve"> и производимых на территории Российской Федерации;</w:t>
            </w:r>
          </w:p>
          <w:p w:rsidR="00B70517" w:rsidRPr="006C5FAF" w:rsidRDefault="00FA57B8" w:rsidP="00FA57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2"/>
              </w:rPr>
            </w:pPr>
            <w:r w:rsidRPr="00062CEF">
              <w:rPr>
                <w:sz w:val="22"/>
              </w:rPr>
              <w:t>не содержат предложений о поставке одного и того же вида радиоэлектронной продукции одного производителя.</w:t>
            </w:r>
          </w:p>
        </w:tc>
      </w:tr>
    </w:tbl>
    <w:p w:rsidR="001E04B6" w:rsidRPr="00B07050" w:rsidRDefault="001E04B6" w:rsidP="00A6206D">
      <w:pPr>
        <w:rPr>
          <w:rFonts w:cs="Times New Roman"/>
          <w:b/>
          <w:sz w:val="22"/>
        </w:rPr>
      </w:pPr>
    </w:p>
    <w:p w:rsidR="001E04B6" w:rsidRPr="00B07050" w:rsidRDefault="001E04B6" w:rsidP="0018782C">
      <w:pPr>
        <w:jc w:val="right"/>
        <w:rPr>
          <w:rFonts w:cs="Times New Roman"/>
          <w:b/>
          <w:sz w:val="22"/>
        </w:rPr>
      </w:pPr>
    </w:p>
    <w:p w:rsidR="00123DAB" w:rsidRPr="00B07050" w:rsidRDefault="00123DAB" w:rsidP="0018782C">
      <w:pPr>
        <w:jc w:val="right"/>
        <w:rPr>
          <w:rFonts w:cs="Times New Roman"/>
          <w:b/>
          <w:sz w:val="22"/>
        </w:rPr>
      </w:pPr>
    </w:p>
    <w:p w:rsidR="00123DAB" w:rsidRPr="00B07050" w:rsidRDefault="00123DAB" w:rsidP="0018782C">
      <w:pPr>
        <w:jc w:val="right"/>
        <w:rPr>
          <w:rFonts w:cs="Times New Roman"/>
          <w:b/>
          <w:sz w:val="22"/>
        </w:rPr>
      </w:pPr>
    </w:p>
    <w:p w:rsidR="00123DAB" w:rsidRPr="00B07050" w:rsidRDefault="00123DAB" w:rsidP="0018782C">
      <w:pPr>
        <w:jc w:val="right"/>
        <w:rPr>
          <w:rFonts w:cs="Times New Roman"/>
          <w:b/>
          <w:sz w:val="22"/>
        </w:rPr>
      </w:pPr>
    </w:p>
    <w:p w:rsidR="00123DAB" w:rsidRPr="00B07050" w:rsidRDefault="00123DAB" w:rsidP="0018782C">
      <w:pPr>
        <w:jc w:val="right"/>
        <w:rPr>
          <w:rFonts w:cs="Times New Roman"/>
          <w:b/>
          <w:sz w:val="22"/>
        </w:rPr>
      </w:pPr>
    </w:p>
    <w:p w:rsidR="00FA312D" w:rsidRDefault="00FA312D">
      <w:pPr>
        <w:rPr>
          <w:rFonts w:cs="Times New Roman"/>
          <w:b/>
          <w:sz w:val="22"/>
        </w:rPr>
      </w:pPr>
    </w:p>
    <w:p w:rsidR="0018782C" w:rsidRPr="00B07050" w:rsidRDefault="0018782C" w:rsidP="0018782C">
      <w:pPr>
        <w:jc w:val="right"/>
        <w:rPr>
          <w:rFonts w:cs="Times New Roman"/>
          <w:b/>
          <w:sz w:val="22"/>
        </w:rPr>
      </w:pPr>
      <w:r w:rsidRPr="00B07050">
        <w:rPr>
          <w:rFonts w:cs="Times New Roman"/>
          <w:b/>
          <w:sz w:val="22"/>
        </w:rPr>
        <w:lastRenderedPageBreak/>
        <w:t xml:space="preserve">Приложение № 1 к извещению </w:t>
      </w:r>
    </w:p>
    <w:p w:rsidR="0018782C" w:rsidRDefault="0018782C" w:rsidP="0018782C">
      <w:pPr>
        <w:jc w:val="right"/>
        <w:rPr>
          <w:rFonts w:cs="Times New Roman"/>
          <w:b/>
          <w:sz w:val="22"/>
        </w:rPr>
      </w:pPr>
      <w:r w:rsidRPr="00B07050">
        <w:rPr>
          <w:rFonts w:cs="Times New Roman"/>
          <w:b/>
          <w:sz w:val="22"/>
        </w:rPr>
        <w:t>о проведении запроса котировок</w:t>
      </w:r>
    </w:p>
    <w:p w:rsidR="00460FE3" w:rsidRPr="00B07050" w:rsidRDefault="00460FE3" w:rsidP="00460FE3">
      <w:pPr>
        <w:jc w:val="right"/>
        <w:rPr>
          <w:rFonts w:cs="Times New Roman"/>
          <w:b/>
          <w:sz w:val="22"/>
        </w:rPr>
      </w:pPr>
      <w:r>
        <w:rPr>
          <w:rFonts w:cs="Times New Roman"/>
          <w:b/>
          <w:sz w:val="22"/>
        </w:rPr>
        <w:t>в электронной форме</w:t>
      </w:r>
    </w:p>
    <w:p w:rsidR="00460FE3" w:rsidRPr="00B07050" w:rsidRDefault="00460FE3" w:rsidP="0018782C">
      <w:pPr>
        <w:jc w:val="right"/>
        <w:rPr>
          <w:rFonts w:cs="Times New Roman"/>
          <w:b/>
          <w:sz w:val="22"/>
        </w:rPr>
      </w:pPr>
    </w:p>
    <w:p w:rsidR="00F00BDD" w:rsidRPr="00B07050" w:rsidRDefault="00F00BDD" w:rsidP="00A25316">
      <w:pPr>
        <w:jc w:val="center"/>
        <w:rPr>
          <w:rFonts w:cs="Times New Roman"/>
          <w:b/>
          <w:sz w:val="22"/>
        </w:rPr>
      </w:pPr>
    </w:p>
    <w:p w:rsidR="0018782C" w:rsidRPr="00B07050" w:rsidRDefault="0018782C" w:rsidP="00F00BDD">
      <w:pPr>
        <w:jc w:val="right"/>
        <w:rPr>
          <w:rFonts w:cs="Times New Roman"/>
          <w:b/>
          <w:sz w:val="22"/>
        </w:rPr>
      </w:pPr>
    </w:p>
    <w:p w:rsidR="0018782C" w:rsidRPr="00B07050" w:rsidRDefault="0018782C" w:rsidP="0018782C">
      <w:pPr>
        <w:jc w:val="center"/>
        <w:rPr>
          <w:rFonts w:cs="Times New Roman"/>
          <w:b/>
          <w:sz w:val="22"/>
        </w:rPr>
      </w:pPr>
      <w:r w:rsidRPr="00B07050">
        <w:rPr>
          <w:rFonts w:cs="Times New Roman"/>
          <w:b/>
          <w:sz w:val="22"/>
        </w:rPr>
        <w:t>ТЕХНИЧЕСКОЕ ЗАДАНИЕ</w:t>
      </w:r>
    </w:p>
    <w:p w:rsidR="0018782C" w:rsidRDefault="00A25771" w:rsidP="0018782C">
      <w:pPr>
        <w:jc w:val="center"/>
        <w:rPr>
          <w:rFonts w:cs="Times New Roman"/>
          <w:b/>
          <w:sz w:val="22"/>
        </w:rPr>
      </w:pPr>
      <w:r w:rsidRPr="006C381E">
        <w:rPr>
          <w:rFonts w:cs="Times New Roman"/>
          <w:b/>
          <w:sz w:val="22"/>
        </w:rPr>
        <w:t>на поставку телевизоров</w:t>
      </w:r>
    </w:p>
    <w:p w:rsidR="001931D9" w:rsidRPr="00B07050" w:rsidRDefault="001931D9" w:rsidP="001931D9">
      <w:pPr>
        <w:jc w:val="right"/>
        <w:rPr>
          <w:rFonts w:cs="Times New Roman"/>
          <w:b/>
          <w:sz w:val="22"/>
        </w:rPr>
      </w:pPr>
      <w:r w:rsidRPr="004D5E0A">
        <w:rPr>
          <w:rFonts w:cs="Times New Roman"/>
          <w:b/>
          <w:sz w:val="22"/>
        </w:rPr>
        <w:t>Таблица 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1555"/>
        <w:gridCol w:w="4483"/>
        <w:gridCol w:w="1601"/>
        <w:gridCol w:w="1591"/>
      </w:tblGrid>
      <w:tr w:rsidR="004D5E0A" w:rsidRPr="006C5FAF" w:rsidTr="00FF4F5E">
        <w:trPr>
          <w:jc w:val="center"/>
        </w:trPr>
        <w:tc>
          <w:tcPr>
            <w:tcW w:w="401" w:type="dxa"/>
            <w:tcBorders>
              <w:top w:val="single" w:sz="4" w:space="0" w:color="auto"/>
              <w:left w:val="single" w:sz="4" w:space="0" w:color="auto"/>
              <w:bottom w:val="single" w:sz="4" w:space="0" w:color="auto"/>
              <w:right w:val="single" w:sz="4" w:space="0" w:color="auto"/>
            </w:tcBorders>
            <w:hideMark/>
          </w:tcPr>
          <w:p w:rsidR="004D5E0A" w:rsidRPr="006C5FAF" w:rsidRDefault="004D5E0A" w:rsidP="0024116D">
            <w:pPr>
              <w:jc w:val="center"/>
              <w:rPr>
                <w:b/>
                <w:sz w:val="18"/>
                <w:szCs w:val="18"/>
              </w:rPr>
            </w:pPr>
            <w:r w:rsidRPr="006C5FAF">
              <w:rPr>
                <w:b/>
                <w:sz w:val="18"/>
                <w:szCs w:val="18"/>
              </w:rPr>
              <w:t>№</w:t>
            </w:r>
          </w:p>
          <w:p w:rsidR="004D5E0A" w:rsidRPr="006C5FAF" w:rsidRDefault="004D5E0A" w:rsidP="0024116D">
            <w:pPr>
              <w:ind w:left="-203"/>
              <w:jc w:val="center"/>
              <w:rPr>
                <w:b/>
                <w:sz w:val="18"/>
                <w:szCs w:val="18"/>
              </w:rPr>
            </w:pPr>
            <w:r w:rsidRPr="006C5FAF">
              <w:rPr>
                <w:b/>
                <w:sz w:val="18"/>
                <w:szCs w:val="18"/>
              </w:rPr>
              <w:t>п/п</w:t>
            </w:r>
          </w:p>
        </w:tc>
        <w:tc>
          <w:tcPr>
            <w:tcW w:w="1555" w:type="dxa"/>
            <w:tcBorders>
              <w:top w:val="single" w:sz="4" w:space="0" w:color="auto"/>
              <w:left w:val="single" w:sz="4" w:space="0" w:color="auto"/>
              <w:bottom w:val="single" w:sz="4" w:space="0" w:color="auto"/>
              <w:right w:val="single" w:sz="4" w:space="0" w:color="auto"/>
            </w:tcBorders>
            <w:hideMark/>
          </w:tcPr>
          <w:p w:rsidR="004D5E0A" w:rsidRPr="0024116D" w:rsidRDefault="004D5E0A" w:rsidP="0024116D">
            <w:pPr>
              <w:ind w:right="-23"/>
              <w:jc w:val="center"/>
              <w:rPr>
                <w:b/>
                <w:sz w:val="20"/>
                <w:szCs w:val="20"/>
              </w:rPr>
            </w:pPr>
            <w:r w:rsidRPr="0024116D">
              <w:rPr>
                <w:b/>
                <w:sz w:val="20"/>
                <w:szCs w:val="20"/>
              </w:rPr>
              <w:t>Наименование товара</w:t>
            </w:r>
          </w:p>
        </w:tc>
        <w:tc>
          <w:tcPr>
            <w:tcW w:w="4483" w:type="dxa"/>
            <w:tcBorders>
              <w:top w:val="single" w:sz="4" w:space="0" w:color="auto"/>
              <w:left w:val="single" w:sz="4" w:space="0" w:color="auto"/>
              <w:bottom w:val="single" w:sz="4" w:space="0" w:color="auto"/>
              <w:right w:val="single" w:sz="4" w:space="0" w:color="auto"/>
            </w:tcBorders>
            <w:hideMark/>
          </w:tcPr>
          <w:p w:rsidR="004D5E0A" w:rsidRDefault="004D5E0A" w:rsidP="0024116D">
            <w:pPr>
              <w:jc w:val="center"/>
              <w:rPr>
                <w:b/>
                <w:bCs/>
                <w:sz w:val="20"/>
                <w:szCs w:val="20"/>
              </w:rPr>
            </w:pPr>
            <w:r w:rsidRPr="0024116D">
              <w:rPr>
                <w:b/>
                <w:bCs/>
                <w:sz w:val="20"/>
                <w:szCs w:val="20"/>
              </w:rPr>
              <w:t>Технические и качественные характеристики товара</w:t>
            </w:r>
          </w:p>
          <w:p w:rsidR="004D5E0A" w:rsidRPr="00266D3D" w:rsidRDefault="004D5E0A" w:rsidP="0024116D">
            <w:pPr>
              <w:jc w:val="center"/>
              <w:rPr>
                <w:bCs/>
                <w:i/>
                <w:sz w:val="18"/>
                <w:szCs w:val="18"/>
              </w:rPr>
            </w:pPr>
            <w:r w:rsidRPr="00266D3D">
              <w:rPr>
                <w:bCs/>
                <w:i/>
                <w:sz w:val="18"/>
                <w:szCs w:val="18"/>
              </w:rPr>
              <w:t>(</w:t>
            </w:r>
            <w:r w:rsidRPr="004D5E0A">
              <w:rPr>
                <w:bCs/>
                <w:i/>
                <w:sz w:val="18"/>
                <w:szCs w:val="18"/>
              </w:rPr>
              <w:t>конкретные показатели</w:t>
            </w:r>
            <w:r w:rsidRPr="004D5E0A">
              <w:rPr>
                <w:rStyle w:val="a6"/>
                <w:rFonts w:cs="Times New Roman"/>
                <w:i/>
                <w:sz w:val="20"/>
                <w:szCs w:val="20"/>
              </w:rPr>
              <w:footnoteReference w:id="2"/>
            </w:r>
            <w:r w:rsidRPr="004D5E0A">
              <w:rPr>
                <w:rFonts w:cs="Times New Roman"/>
                <w:sz w:val="20"/>
                <w:szCs w:val="20"/>
              </w:rPr>
              <w:t>)</w:t>
            </w:r>
          </w:p>
        </w:tc>
        <w:tc>
          <w:tcPr>
            <w:tcW w:w="1601" w:type="dxa"/>
            <w:tcBorders>
              <w:top w:val="single" w:sz="4" w:space="0" w:color="auto"/>
              <w:left w:val="single" w:sz="4" w:space="0" w:color="auto"/>
              <w:bottom w:val="nil"/>
              <w:right w:val="nil"/>
            </w:tcBorders>
            <w:shd w:val="clear" w:color="auto" w:fill="FFFFFF"/>
          </w:tcPr>
          <w:p w:rsidR="004D5E0A" w:rsidRPr="0024116D" w:rsidRDefault="004D5E0A" w:rsidP="0024116D">
            <w:pPr>
              <w:widowControl w:val="0"/>
              <w:ind w:left="140"/>
              <w:jc w:val="center"/>
              <w:rPr>
                <w:rFonts w:eastAsia="Calibri" w:cs="Times New Roman"/>
                <w:spacing w:val="3"/>
                <w:sz w:val="20"/>
                <w:szCs w:val="20"/>
              </w:rPr>
            </w:pPr>
            <w:r w:rsidRPr="0024116D">
              <w:rPr>
                <w:rFonts w:eastAsia="Calibri" w:cs="Times New Roman"/>
                <w:b/>
                <w:bCs/>
                <w:color w:val="000000"/>
                <w:spacing w:val="4"/>
                <w:sz w:val="20"/>
                <w:szCs w:val="20"/>
                <w:shd w:val="clear" w:color="auto" w:fill="FFFFFF"/>
              </w:rPr>
              <w:t>Ед.</w:t>
            </w:r>
          </w:p>
          <w:p w:rsidR="004D5E0A" w:rsidRPr="0024116D" w:rsidRDefault="004D5E0A" w:rsidP="0024116D">
            <w:pPr>
              <w:widowControl w:val="0"/>
              <w:jc w:val="center"/>
              <w:rPr>
                <w:rFonts w:eastAsia="Calibri" w:cs="Times New Roman"/>
                <w:spacing w:val="3"/>
                <w:sz w:val="20"/>
                <w:szCs w:val="20"/>
              </w:rPr>
            </w:pPr>
            <w:r w:rsidRPr="0024116D">
              <w:rPr>
                <w:rFonts w:eastAsia="Calibri" w:cs="Times New Roman"/>
                <w:b/>
                <w:bCs/>
                <w:color w:val="000000"/>
                <w:spacing w:val="4"/>
                <w:sz w:val="20"/>
                <w:szCs w:val="20"/>
                <w:shd w:val="clear" w:color="auto" w:fill="FFFFFF"/>
              </w:rPr>
              <w:t>изм.</w:t>
            </w:r>
            <w:r w:rsidRPr="0024116D">
              <w:rPr>
                <w:rFonts w:cs="Times New Roman"/>
                <w:i/>
                <w:sz w:val="20"/>
                <w:szCs w:val="20"/>
              </w:rPr>
              <w:t xml:space="preserve"> (Представление единиц измерения  не требуется</w:t>
            </w:r>
            <w:r w:rsidRPr="0024116D">
              <w:rPr>
                <w:rStyle w:val="a6"/>
                <w:rFonts w:cs="Times New Roman"/>
                <w:i/>
                <w:sz w:val="20"/>
                <w:szCs w:val="20"/>
              </w:rPr>
              <w:footnoteReference w:id="3"/>
            </w:r>
            <w:r w:rsidRPr="0024116D">
              <w:rPr>
                <w:rFonts w:cs="Times New Roman"/>
                <w:sz w:val="20"/>
                <w:szCs w:val="20"/>
              </w:rPr>
              <w:t>)</w:t>
            </w:r>
          </w:p>
        </w:tc>
        <w:tc>
          <w:tcPr>
            <w:tcW w:w="1591" w:type="dxa"/>
            <w:tcBorders>
              <w:top w:val="single" w:sz="4" w:space="0" w:color="auto"/>
              <w:left w:val="single" w:sz="4" w:space="0" w:color="auto"/>
              <w:bottom w:val="nil"/>
              <w:right w:val="single" w:sz="4" w:space="0" w:color="auto"/>
            </w:tcBorders>
            <w:shd w:val="clear" w:color="auto" w:fill="FFFFFF"/>
            <w:hideMark/>
          </w:tcPr>
          <w:p w:rsidR="004D5E0A" w:rsidRPr="0024116D" w:rsidRDefault="004D5E0A" w:rsidP="0024116D">
            <w:pPr>
              <w:widowControl w:val="0"/>
              <w:ind w:left="80"/>
              <w:jc w:val="center"/>
              <w:rPr>
                <w:rFonts w:eastAsia="Calibri" w:cs="Times New Roman"/>
                <w:b/>
                <w:bCs/>
                <w:color w:val="000000"/>
                <w:spacing w:val="4"/>
                <w:sz w:val="20"/>
                <w:szCs w:val="20"/>
                <w:shd w:val="clear" w:color="auto" w:fill="FFFFFF"/>
              </w:rPr>
            </w:pPr>
            <w:r w:rsidRPr="0024116D">
              <w:rPr>
                <w:rFonts w:eastAsia="Calibri" w:cs="Times New Roman"/>
                <w:b/>
                <w:bCs/>
                <w:color w:val="000000"/>
                <w:spacing w:val="4"/>
                <w:sz w:val="20"/>
                <w:szCs w:val="20"/>
                <w:shd w:val="clear" w:color="auto" w:fill="FFFFFF"/>
              </w:rPr>
              <w:t>Кол</w:t>
            </w:r>
            <w:r w:rsidRPr="0024116D">
              <w:rPr>
                <w:rFonts w:eastAsia="Calibri" w:cs="Times New Roman"/>
                <w:spacing w:val="3"/>
                <w:sz w:val="20"/>
                <w:szCs w:val="20"/>
              </w:rPr>
              <w:t>-</w:t>
            </w:r>
            <w:r w:rsidRPr="0024116D">
              <w:rPr>
                <w:rFonts w:eastAsia="Calibri" w:cs="Times New Roman"/>
                <w:b/>
                <w:bCs/>
                <w:color w:val="000000"/>
                <w:spacing w:val="4"/>
                <w:sz w:val="20"/>
                <w:szCs w:val="20"/>
                <w:shd w:val="clear" w:color="auto" w:fill="FFFFFF"/>
              </w:rPr>
              <w:t>во</w:t>
            </w:r>
          </w:p>
          <w:p w:rsidR="004D5E0A" w:rsidRPr="0024116D" w:rsidRDefault="004D5E0A" w:rsidP="0024116D">
            <w:pPr>
              <w:widowControl w:val="0"/>
              <w:ind w:left="-10"/>
              <w:jc w:val="center"/>
              <w:rPr>
                <w:rFonts w:eastAsia="Calibri" w:cs="Times New Roman"/>
                <w:spacing w:val="3"/>
                <w:sz w:val="20"/>
                <w:szCs w:val="20"/>
              </w:rPr>
            </w:pPr>
            <w:r w:rsidRPr="0024116D">
              <w:rPr>
                <w:rFonts w:cs="Times New Roman"/>
                <w:i/>
                <w:sz w:val="20"/>
                <w:szCs w:val="20"/>
              </w:rPr>
              <w:t>(Представление  количества не требуется</w:t>
            </w:r>
            <w:r w:rsidRPr="0024116D">
              <w:rPr>
                <w:rFonts w:cs="Times New Roman"/>
                <w:sz w:val="20"/>
                <w:szCs w:val="20"/>
              </w:rPr>
              <w:t>)</w:t>
            </w:r>
            <w:r w:rsidRPr="0024116D">
              <w:rPr>
                <w:rStyle w:val="a6"/>
                <w:rFonts w:cs="Times New Roman"/>
                <w:sz w:val="20"/>
                <w:szCs w:val="20"/>
              </w:rPr>
              <w:footnoteReference w:id="4"/>
            </w:r>
          </w:p>
        </w:tc>
      </w:tr>
      <w:tr w:rsidR="004D5E0A" w:rsidRPr="006C5FAF" w:rsidTr="00FF4F5E">
        <w:trPr>
          <w:jc w:val="center"/>
        </w:trPr>
        <w:tc>
          <w:tcPr>
            <w:tcW w:w="401" w:type="dxa"/>
            <w:tcBorders>
              <w:top w:val="single" w:sz="4" w:space="0" w:color="auto"/>
              <w:left w:val="single" w:sz="4" w:space="0" w:color="auto"/>
              <w:bottom w:val="single" w:sz="4" w:space="0" w:color="auto"/>
              <w:right w:val="single" w:sz="4" w:space="0" w:color="auto"/>
            </w:tcBorders>
            <w:hideMark/>
          </w:tcPr>
          <w:p w:rsidR="004D5E0A" w:rsidRPr="00653358" w:rsidRDefault="004D5E0A" w:rsidP="004D5E0A">
            <w:pPr>
              <w:jc w:val="center"/>
              <w:rPr>
                <w:sz w:val="20"/>
                <w:szCs w:val="20"/>
              </w:rPr>
            </w:pPr>
            <w:r w:rsidRPr="00653358">
              <w:rPr>
                <w:sz w:val="20"/>
                <w:szCs w:val="20"/>
              </w:rPr>
              <w:t>1.</w:t>
            </w:r>
          </w:p>
        </w:tc>
        <w:tc>
          <w:tcPr>
            <w:tcW w:w="1555" w:type="dxa"/>
            <w:tcBorders>
              <w:top w:val="single" w:sz="4" w:space="0" w:color="auto"/>
              <w:left w:val="single" w:sz="4" w:space="0" w:color="auto"/>
              <w:bottom w:val="single" w:sz="4" w:space="0" w:color="auto"/>
              <w:right w:val="single" w:sz="4" w:space="0" w:color="auto"/>
            </w:tcBorders>
          </w:tcPr>
          <w:p w:rsidR="004D5E0A" w:rsidRPr="00E568D8" w:rsidRDefault="004D5E0A" w:rsidP="004D5E0A">
            <w:pPr>
              <w:rPr>
                <w:sz w:val="20"/>
                <w:szCs w:val="20"/>
              </w:rPr>
            </w:pPr>
            <w:r w:rsidRPr="00753350">
              <w:rPr>
                <w:sz w:val="20"/>
                <w:szCs w:val="20"/>
              </w:rPr>
              <w:t>Телевизор</w:t>
            </w:r>
          </w:p>
        </w:tc>
        <w:tc>
          <w:tcPr>
            <w:tcW w:w="4483" w:type="dxa"/>
            <w:tcBorders>
              <w:top w:val="single" w:sz="4" w:space="0" w:color="auto"/>
              <w:left w:val="single" w:sz="4" w:space="0" w:color="auto"/>
              <w:bottom w:val="single" w:sz="4" w:space="0" w:color="auto"/>
              <w:right w:val="single" w:sz="4" w:space="0" w:color="auto"/>
            </w:tcBorders>
          </w:tcPr>
          <w:p w:rsidR="004D5E0A" w:rsidRDefault="004D5E0A" w:rsidP="004D5E0A">
            <w:pPr>
              <w:rPr>
                <w:sz w:val="20"/>
                <w:szCs w:val="20"/>
              </w:rPr>
            </w:pPr>
            <w:r w:rsidRPr="00753350">
              <w:rPr>
                <w:sz w:val="20"/>
                <w:szCs w:val="20"/>
              </w:rPr>
              <w:t>Диагональ экрана не менее 43"</w:t>
            </w:r>
          </w:p>
          <w:p w:rsidR="004D5E0A" w:rsidRPr="00A25771" w:rsidRDefault="004D5E0A" w:rsidP="004D5E0A">
            <w:pPr>
              <w:rPr>
                <w:sz w:val="20"/>
                <w:szCs w:val="20"/>
              </w:rPr>
            </w:pPr>
            <w:r w:rsidRPr="00A25771">
              <w:rPr>
                <w:sz w:val="20"/>
                <w:szCs w:val="20"/>
              </w:rPr>
              <w:t>Разре</w:t>
            </w:r>
            <w:r w:rsidR="00404333" w:rsidRPr="00A25771">
              <w:rPr>
                <w:sz w:val="20"/>
                <w:szCs w:val="20"/>
              </w:rPr>
              <w:t>шение экрана FullHD</w:t>
            </w:r>
            <w:r w:rsidR="00A25771" w:rsidRPr="00A25771">
              <w:rPr>
                <w:sz w:val="20"/>
                <w:szCs w:val="20"/>
              </w:rPr>
              <w:t xml:space="preserve"> </w:t>
            </w:r>
            <w:r w:rsidR="00404333" w:rsidRPr="00A25771">
              <w:rPr>
                <w:sz w:val="20"/>
                <w:szCs w:val="20"/>
              </w:rPr>
              <w:t xml:space="preserve">или 4K </w:t>
            </w:r>
          </w:p>
          <w:p w:rsidR="004D5E0A" w:rsidRPr="00792902" w:rsidRDefault="004D5E0A" w:rsidP="004D5E0A">
            <w:pPr>
              <w:rPr>
                <w:sz w:val="20"/>
                <w:szCs w:val="20"/>
              </w:rPr>
            </w:pPr>
            <w:r>
              <w:rPr>
                <w:sz w:val="20"/>
                <w:szCs w:val="20"/>
              </w:rPr>
              <w:t xml:space="preserve">Функции: </w:t>
            </w:r>
            <w:r>
              <w:rPr>
                <w:sz w:val="20"/>
                <w:szCs w:val="20"/>
                <w:lang w:val="en-US"/>
              </w:rPr>
              <w:t>SmartTV</w:t>
            </w:r>
          </w:p>
          <w:p w:rsidR="004D5E0A" w:rsidRPr="00E568D8" w:rsidRDefault="004D5E0A" w:rsidP="004D5E0A">
            <w:pPr>
              <w:rPr>
                <w:sz w:val="20"/>
                <w:szCs w:val="20"/>
              </w:rPr>
            </w:pPr>
            <w:r w:rsidRPr="00BE7A5F">
              <w:rPr>
                <w:sz w:val="20"/>
                <w:szCs w:val="20"/>
              </w:rPr>
              <w:t>Под</w:t>
            </w:r>
            <w:r>
              <w:rPr>
                <w:sz w:val="20"/>
                <w:szCs w:val="20"/>
              </w:rPr>
              <w:t>держиваемые цифровые стандарты:</w:t>
            </w:r>
            <w:r w:rsidRPr="00753350">
              <w:rPr>
                <w:sz w:val="20"/>
                <w:szCs w:val="20"/>
              </w:rPr>
              <w:t xml:space="preserve"> DVB-T2, DVB-C, DVB-S2</w:t>
            </w:r>
          </w:p>
        </w:tc>
        <w:tc>
          <w:tcPr>
            <w:tcW w:w="1601" w:type="dxa"/>
            <w:tcBorders>
              <w:top w:val="single" w:sz="4" w:space="0" w:color="auto"/>
              <w:left w:val="single" w:sz="4" w:space="0" w:color="auto"/>
              <w:bottom w:val="single" w:sz="4" w:space="0" w:color="auto"/>
              <w:right w:val="single" w:sz="4" w:space="0" w:color="auto"/>
            </w:tcBorders>
          </w:tcPr>
          <w:p w:rsidR="004D5E0A" w:rsidRPr="00E568D8" w:rsidRDefault="004D5E0A" w:rsidP="004D5E0A">
            <w:pPr>
              <w:jc w:val="center"/>
              <w:rPr>
                <w:sz w:val="20"/>
                <w:szCs w:val="20"/>
              </w:rPr>
            </w:pPr>
            <w:r>
              <w:rPr>
                <w:sz w:val="20"/>
                <w:szCs w:val="20"/>
              </w:rPr>
              <w:t>Шт.</w:t>
            </w:r>
          </w:p>
        </w:tc>
        <w:tc>
          <w:tcPr>
            <w:tcW w:w="1591" w:type="dxa"/>
            <w:tcBorders>
              <w:top w:val="single" w:sz="4" w:space="0" w:color="auto"/>
              <w:left w:val="single" w:sz="4" w:space="0" w:color="auto"/>
              <w:bottom w:val="single" w:sz="4" w:space="0" w:color="auto"/>
              <w:right w:val="single" w:sz="4" w:space="0" w:color="auto"/>
            </w:tcBorders>
          </w:tcPr>
          <w:p w:rsidR="004D5E0A" w:rsidRPr="00E568D8" w:rsidRDefault="004D5E0A" w:rsidP="004D5E0A">
            <w:pPr>
              <w:jc w:val="center"/>
              <w:rPr>
                <w:sz w:val="20"/>
                <w:szCs w:val="20"/>
              </w:rPr>
            </w:pPr>
            <w:r>
              <w:rPr>
                <w:sz w:val="20"/>
                <w:szCs w:val="20"/>
              </w:rPr>
              <w:t>3</w:t>
            </w:r>
          </w:p>
        </w:tc>
      </w:tr>
    </w:tbl>
    <w:p w:rsidR="004D5E0A" w:rsidRPr="00D66E4F" w:rsidRDefault="004D5E0A" w:rsidP="004D5E0A">
      <w:pPr>
        <w:tabs>
          <w:tab w:val="left" w:pos="900"/>
        </w:tabs>
        <w:autoSpaceDE w:val="0"/>
        <w:autoSpaceDN w:val="0"/>
        <w:spacing w:before="120"/>
        <w:jc w:val="both"/>
        <w:rPr>
          <w:rFonts w:cs="Times New Roman"/>
          <w:sz w:val="22"/>
        </w:rPr>
      </w:pPr>
      <w:r w:rsidRPr="00436E13">
        <w:rPr>
          <w:b/>
          <w:sz w:val="22"/>
        </w:rPr>
        <w:t>1.</w:t>
      </w:r>
      <w:r w:rsidRPr="00436E13">
        <w:rPr>
          <w:b/>
          <w:bCs/>
          <w:sz w:val="22"/>
        </w:rPr>
        <w:t>Место доставки товара</w:t>
      </w:r>
      <w:r w:rsidRPr="00436E13">
        <w:rPr>
          <w:sz w:val="22"/>
        </w:rPr>
        <w:t>: 404414, Волгоградская область, Суровикинский район, г. Суровикино, ул. Автострадная, д. 14</w:t>
      </w:r>
    </w:p>
    <w:p w:rsidR="004D5E0A" w:rsidRDefault="004D5E0A" w:rsidP="004D5E0A">
      <w:pPr>
        <w:tabs>
          <w:tab w:val="left" w:pos="10065"/>
        </w:tabs>
        <w:jc w:val="both"/>
        <w:rPr>
          <w:sz w:val="22"/>
        </w:rPr>
      </w:pPr>
      <w:r>
        <w:rPr>
          <w:b/>
          <w:bCs/>
          <w:sz w:val="22"/>
          <w:lang w:eastAsia="ar-SA"/>
        </w:rPr>
        <w:t>2.</w:t>
      </w:r>
      <w:r w:rsidRPr="00E65B12">
        <w:rPr>
          <w:b/>
          <w:bCs/>
          <w:sz w:val="22"/>
          <w:lang w:eastAsia="ar-SA"/>
        </w:rPr>
        <w:t xml:space="preserve"> Сроки поставки: </w:t>
      </w:r>
      <w:r w:rsidRPr="00DD163B">
        <w:rPr>
          <w:sz w:val="22"/>
        </w:rPr>
        <w:t xml:space="preserve">в течение </w:t>
      </w:r>
      <w:r>
        <w:rPr>
          <w:sz w:val="22"/>
        </w:rPr>
        <w:t>2</w:t>
      </w:r>
      <w:r w:rsidRPr="00DD163B">
        <w:rPr>
          <w:sz w:val="22"/>
        </w:rPr>
        <w:t xml:space="preserve">0 </w:t>
      </w:r>
      <w:r>
        <w:rPr>
          <w:sz w:val="22"/>
        </w:rPr>
        <w:t>рабочих</w:t>
      </w:r>
      <w:r w:rsidRPr="00DD163B">
        <w:rPr>
          <w:sz w:val="22"/>
        </w:rPr>
        <w:t xml:space="preserve"> дней с момента заключения контракта</w:t>
      </w:r>
    </w:p>
    <w:p w:rsidR="004D5E0A" w:rsidRPr="00E65B12" w:rsidRDefault="004D5E0A" w:rsidP="004D5E0A">
      <w:pPr>
        <w:jc w:val="both"/>
        <w:rPr>
          <w:sz w:val="22"/>
        </w:rPr>
      </w:pPr>
      <w:r>
        <w:rPr>
          <w:b/>
          <w:bCs/>
          <w:sz w:val="22"/>
        </w:rPr>
        <w:t xml:space="preserve">3. </w:t>
      </w:r>
      <w:r w:rsidRPr="00436E13">
        <w:rPr>
          <w:b/>
          <w:bCs/>
          <w:sz w:val="22"/>
        </w:rPr>
        <w:t>Условия поставки товара</w:t>
      </w:r>
      <w:r w:rsidRPr="00436E13">
        <w:rPr>
          <w:bCs/>
          <w:sz w:val="22"/>
        </w:rPr>
        <w:t>:</w:t>
      </w:r>
      <w:r w:rsidR="0088744A">
        <w:rPr>
          <w:bCs/>
          <w:sz w:val="22"/>
        </w:rPr>
        <w:t xml:space="preserve"> </w:t>
      </w:r>
      <w:r w:rsidRPr="00E60AD2">
        <w:rPr>
          <w:bCs/>
          <w:sz w:val="22"/>
        </w:rPr>
        <w:t>в рабочие дни с 08-00 до 15-00 часов по местному времени (перерыв на обед с 12-00 часов по 13-00 часов) Разовая поставка</w:t>
      </w:r>
    </w:p>
    <w:p w:rsidR="004D5E0A" w:rsidRPr="00E65B12" w:rsidRDefault="004D5E0A" w:rsidP="004D5E0A">
      <w:pPr>
        <w:tabs>
          <w:tab w:val="left" w:pos="10065"/>
        </w:tabs>
        <w:jc w:val="both"/>
        <w:rPr>
          <w:bCs/>
          <w:sz w:val="22"/>
        </w:rPr>
      </w:pPr>
      <w:r>
        <w:rPr>
          <w:b/>
          <w:bCs/>
          <w:sz w:val="22"/>
        </w:rPr>
        <w:t>4</w:t>
      </w:r>
      <w:r w:rsidRPr="00E65B12">
        <w:rPr>
          <w:b/>
          <w:bCs/>
          <w:sz w:val="22"/>
        </w:rPr>
        <w:t xml:space="preserve">. Требования к </w:t>
      </w:r>
      <w:r w:rsidRPr="00E65B12">
        <w:rPr>
          <w:b/>
          <w:bCs/>
          <w:iCs/>
          <w:sz w:val="22"/>
        </w:rPr>
        <w:t>упаковке и отгрузке товара</w:t>
      </w:r>
      <w:r w:rsidRPr="00E65B12">
        <w:rPr>
          <w:b/>
          <w:bCs/>
          <w:sz w:val="22"/>
        </w:rPr>
        <w:t xml:space="preserve">: </w:t>
      </w:r>
      <w:r w:rsidRPr="00E65B12">
        <w:rPr>
          <w:bCs/>
          <w:sz w:val="22"/>
        </w:rPr>
        <w:t>Товар должен иметь целостную упаковку, обеспечивающую его полную сохранность, предотвращающую его от повреждений при транспортировке всеми видами транспорта, а также предохраняющу</w:t>
      </w:r>
      <w:r w:rsidR="00AD68C4">
        <w:rPr>
          <w:bCs/>
          <w:sz w:val="22"/>
        </w:rPr>
        <w:t>ю товар от атмосферных влияний.</w:t>
      </w:r>
    </w:p>
    <w:p w:rsidR="004D5E0A" w:rsidRDefault="004D5E0A" w:rsidP="004D5E0A">
      <w:pPr>
        <w:tabs>
          <w:tab w:val="left" w:pos="-284"/>
          <w:tab w:val="left" w:pos="993"/>
        </w:tabs>
        <w:jc w:val="both"/>
        <w:rPr>
          <w:bCs/>
          <w:sz w:val="22"/>
        </w:rPr>
      </w:pPr>
      <w:r>
        <w:rPr>
          <w:b/>
          <w:bCs/>
          <w:sz w:val="22"/>
        </w:rPr>
        <w:t>5</w:t>
      </w:r>
      <w:r w:rsidRPr="00E65B12">
        <w:rPr>
          <w:b/>
          <w:bCs/>
          <w:sz w:val="22"/>
        </w:rPr>
        <w:t>. Требования по передаче заказчику технических и иных документов при поставке товаров:</w:t>
      </w:r>
      <w:r w:rsidR="006C381E">
        <w:rPr>
          <w:b/>
          <w:bCs/>
          <w:sz w:val="22"/>
        </w:rPr>
        <w:t xml:space="preserve"> </w:t>
      </w:r>
      <w:r w:rsidRPr="00E65B12">
        <w:rPr>
          <w:bCs/>
          <w:sz w:val="22"/>
        </w:rPr>
        <w:t>при поставке товаров прилагается полный комплект документов в соответствии с законодательством (т</w:t>
      </w:r>
      <w:r w:rsidR="00B55B9B">
        <w:rPr>
          <w:bCs/>
          <w:sz w:val="22"/>
        </w:rPr>
        <w:t xml:space="preserve">оварно-транспортная накладная, </w:t>
      </w:r>
      <w:r w:rsidRPr="00E65B12">
        <w:rPr>
          <w:bCs/>
          <w:sz w:val="22"/>
        </w:rPr>
        <w:t xml:space="preserve">счет или счета-фактуры), сертификаты, если данный товар входит в </w:t>
      </w:r>
      <w:r w:rsidRPr="0028624F">
        <w:rPr>
          <w:bCs/>
          <w:sz w:val="22"/>
        </w:rPr>
        <w:t>перечень товаров подлежащих сертификации согласно Постановления  Правительства РФ от 01 декабря 2009 года № 982</w:t>
      </w:r>
    </w:p>
    <w:p w:rsidR="004D5E0A" w:rsidRDefault="004D5E0A" w:rsidP="004D5E0A">
      <w:pPr>
        <w:tabs>
          <w:tab w:val="left" w:pos="-284"/>
          <w:tab w:val="left" w:pos="993"/>
        </w:tabs>
        <w:jc w:val="both"/>
        <w:rPr>
          <w:b/>
          <w:bCs/>
          <w:sz w:val="22"/>
        </w:rPr>
      </w:pPr>
      <w:r w:rsidRPr="00AD68C4">
        <w:rPr>
          <w:b/>
          <w:bCs/>
          <w:sz w:val="22"/>
        </w:rPr>
        <w:t>6. Год изготовления товара не ранее 2018 г.</w:t>
      </w:r>
    </w:p>
    <w:p w:rsidR="004D5E0A" w:rsidRDefault="004D5E0A" w:rsidP="004D5E0A">
      <w:pPr>
        <w:tabs>
          <w:tab w:val="left" w:pos="-284"/>
          <w:tab w:val="left" w:pos="993"/>
        </w:tabs>
        <w:jc w:val="both"/>
        <w:rPr>
          <w:sz w:val="24"/>
          <w:szCs w:val="24"/>
        </w:rPr>
      </w:pPr>
      <w:r>
        <w:rPr>
          <w:b/>
          <w:bCs/>
          <w:sz w:val="22"/>
        </w:rPr>
        <w:t>7.</w:t>
      </w:r>
      <w:r w:rsidRPr="00580CDE">
        <w:rPr>
          <w:b/>
          <w:bCs/>
          <w:sz w:val="22"/>
        </w:rPr>
        <w:t>Требования к</w:t>
      </w:r>
      <w:r w:rsidR="0066456B">
        <w:rPr>
          <w:b/>
          <w:bCs/>
          <w:sz w:val="22"/>
        </w:rPr>
        <w:t xml:space="preserve"> </w:t>
      </w:r>
      <w:r w:rsidRPr="00580CDE">
        <w:rPr>
          <w:b/>
          <w:sz w:val="22"/>
        </w:rPr>
        <w:t>товару:</w:t>
      </w:r>
      <w:r w:rsidR="0088744A">
        <w:rPr>
          <w:b/>
          <w:sz w:val="22"/>
        </w:rPr>
        <w:t xml:space="preserve"> </w:t>
      </w:r>
      <w:r w:rsidRPr="00580CDE">
        <w:rPr>
          <w:sz w:val="24"/>
          <w:szCs w:val="24"/>
        </w:rPr>
        <w:t>Товар должен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r>
        <w:rPr>
          <w:sz w:val="24"/>
          <w:szCs w:val="24"/>
        </w:rPr>
        <w:t>.</w:t>
      </w:r>
    </w:p>
    <w:p w:rsidR="001931D9" w:rsidRDefault="004D5E0A" w:rsidP="00AF0B97">
      <w:pPr>
        <w:rPr>
          <w:rFonts w:cs="Times New Roman"/>
          <w:b/>
          <w:sz w:val="22"/>
        </w:rPr>
      </w:pPr>
      <w:r>
        <w:rPr>
          <w:b/>
          <w:sz w:val="24"/>
          <w:szCs w:val="24"/>
        </w:rPr>
        <w:lastRenderedPageBreak/>
        <w:t>8</w:t>
      </w:r>
      <w:r w:rsidRPr="006C381E">
        <w:rPr>
          <w:b/>
          <w:sz w:val="24"/>
          <w:szCs w:val="24"/>
        </w:rPr>
        <w:t>.</w:t>
      </w:r>
      <w:r w:rsidR="00AF0B97" w:rsidRPr="006C381E">
        <w:rPr>
          <w:b/>
        </w:rPr>
        <w:t xml:space="preserve"> </w:t>
      </w:r>
      <w:r w:rsidR="00AF0B97" w:rsidRPr="006C381E">
        <w:rPr>
          <w:b/>
          <w:bCs/>
          <w:sz w:val="22"/>
        </w:rPr>
        <w:t>Гарантийные обязательства:</w:t>
      </w:r>
      <w:r w:rsidR="00AF0B97" w:rsidRPr="00AF0B97">
        <w:rPr>
          <w:bCs/>
          <w:sz w:val="22"/>
        </w:rPr>
        <w:t xml:space="preserve"> Гарантийный срок на поставленные товары составляет: </w:t>
      </w:r>
      <w:r w:rsidR="00AF0B97">
        <w:rPr>
          <w:bCs/>
          <w:sz w:val="22"/>
        </w:rPr>
        <w:t xml:space="preserve"> не менее </w:t>
      </w:r>
      <w:r w:rsidR="00AF0B97" w:rsidRPr="00AF0B97">
        <w:rPr>
          <w:bCs/>
          <w:sz w:val="22"/>
        </w:rPr>
        <w:t>12 месяцев с даты подписания Заказчиком документов о приемке.</w:t>
      </w:r>
      <w:r w:rsidR="00AF0B97" w:rsidRPr="00AF0B97">
        <w:rPr>
          <w:b/>
          <w:bCs/>
          <w:sz w:val="22"/>
        </w:rPr>
        <w:t xml:space="preserve"> </w:t>
      </w:r>
      <w:r w:rsidR="00C600E1">
        <w:rPr>
          <w:rFonts w:cs="Times New Roman"/>
          <w:b/>
          <w:sz w:val="22"/>
        </w:rPr>
        <w:br w:type="page"/>
      </w:r>
    </w:p>
    <w:p w:rsidR="00C600E1" w:rsidRDefault="00C600E1">
      <w:pPr>
        <w:rPr>
          <w:rFonts w:cs="Times New Roman"/>
          <w:b/>
          <w:sz w:val="22"/>
        </w:rPr>
      </w:pPr>
    </w:p>
    <w:p w:rsidR="0018782C" w:rsidRPr="00B07050" w:rsidRDefault="0018782C" w:rsidP="0018782C">
      <w:pPr>
        <w:jc w:val="right"/>
        <w:rPr>
          <w:rFonts w:cs="Times New Roman"/>
          <w:b/>
          <w:sz w:val="22"/>
        </w:rPr>
      </w:pPr>
      <w:r w:rsidRPr="00B07050">
        <w:rPr>
          <w:rFonts w:cs="Times New Roman"/>
          <w:b/>
          <w:sz w:val="22"/>
        </w:rPr>
        <w:t xml:space="preserve">Приложение № 2 к извещению </w:t>
      </w:r>
    </w:p>
    <w:p w:rsidR="0018782C" w:rsidRDefault="0018782C" w:rsidP="0018782C">
      <w:pPr>
        <w:jc w:val="right"/>
        <w:rPr>
          <w:rFonts w:cs="Times New Roman"/>
          <w:b/>
          <w:sz w:val="22"/>
        </w:rPr>
      </w:pPr>
      <w:r w:rsidRPr="00B07050">
        <w:rPr>
          <w:rFonts w:cs="Times New Roman"/>
          <w:b/>
          <w:sz w:val="22"/>
        </w:rPr>
        <w:t>о проведении запроса котировок</w:t>
      </w:r>
    </w:p>
    <w:p w:rsidR="00460FE3" w:rsidRPr="00B07050" w:rsidRDefault="00460FE3" w:rsidP="00460FE3">
      <w:pPr>
        <w:jc w:val="right"/>
        <w:rPr>
          <w:rFonts w:cs="Times New Roman"/>
          <w:b/>
          <w:sz w:val="22"/>
        </w:rPr>
      </w:pPr>
      <w:r>
        <w:rPr>
          <w:rFonts w:cs="Times New Roman"/>
          <w:b/>
          <w:sz w:val="22"/>
        </w:rPr>
        <w:t>в электронной форме</w:t>
      </w:r>
    </w:p>
    <w:p w:rsidR="00460FE3" w:rsidRPr="00B07050" w:rsidRDefault="00460FE3" w:rsidP="0018782C">
      <w:pPr>
        <w:jc w:val="right"/>
        <w:rPr>
          <w:rFonts w:cs="Times New Roman"/>
          <w:b/>
          <w:sz w:val="22"/>
        </w:rPr>
      </w:pPr>
    </w:p>
    <w:p w:rsidR="0018782C" w:rsidRPr="00B07050" w:rsidRDefault="0018782C" w:rsidP="00F00BDD">
      <w:pPr>
        <w:jc w:val="right"/>
        <w:rPr>
          <w:rFonts w:cs="Times New Roman"/>
          <w:b/>
          <w:sz w:val="22"/>
        </w:rPr>
      </w:pPr>
    </w:p>
    <w:p w:rsidR="0018782C" w:rsidRPr="00B07050" w:rsidRDefault="0018782C" w:rsidP="0018782C">
      <w:pPr>
        <w:jc w:val="center"/>
        <w:rPr>
          <w:rFonts w:cs="Times New Roman"/>
          <w:b/>
          <w:sz w:val="22"/>
        </w:rPr>
      </w:pPr>
      <w:r w:rsidRPr="00B07050">
        <w:rPr>
          <w:rFonts w:cs="Times New Roman"/>
          <w:b/>
          <w:sz w:val="22"/>
        </w:rPr>
        <w:t>ОБ</w:t>
      </w:r>
      <w:r w:rsidR="00B06457" w:rsidRPr="00B07050">
        <w:rPr>
          <w:rFonts w:cs="Times New Roman"/>
          <w:b/>
          <w:sz w:val="22"/>
        </w:rPr>
        <w:t>О</w:t>
      </w:r>
      <w:r w:rsidRPr="00B07050">
        <w:rPr>
          <w:rFonts w:cs="Times New Roman"/>
          <w:b/>
          <w:sz w:val="22"/>
        </w:rPr>
        <w:t>СНОВАНИЕ</w:t>
      </w:r>
    </w:p>
    <w:p w:rsidR="0018782C" w:rsidRPr="00B07050" w:rsidRDefault="0018782C" w:rsidP="0018782C">
      <w:pPr>
        <w:jc w:val="center"/>
        <w:rPr>
          <w:rFonts w:cs="Times New Roman"/>
          <w:b/>
          <w:sz w:val="22"/>
        </w:rPr>
      </w:pPr>
      <w:r w:rsidRPr="00B07050">
        <w:rPr>
          <w:rFonts w:cs="Times New Roman"/>
          <w:b/>
          <w:sz w:val="22"/>
        </w:rPr>
        <w:t>НАЧАЛЬНОЙ (МАКСИМАЛЬНОЙ) ЦЕНЫ КОНТРАКТА</w:t>
      </w:r>
    </w:p>
    <w:p w:rsidR="00712144" w:rsidRPr="00B07050" w:rsidRDefault="006F53A6" w:rsidP="00AD68C4">
      <w:pPr>
        <w:rPr>
          <w:rFonts w:cs="Times New Roman"/>
          <w:b/>
          <w:sz w:val="22"/>
        </w:rPr>
      </w:pPr>
      <w:r w:rsidRPr="006F53A6">
        <w:rPr>
          <w:rFonts w:cs="Times New Roman"/>
          <w:b/>
          <w:noProof/>
          <w:sz w:val="22"/>
          <w:lang w:eastAsia="ru-RU"/>
        </w:rPr>
        <w:drawing>
          <wp:inline distT="0" distB="0" distL="0" distR="0">
            <wp:extent cx="6035040" cy="61264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040" cy="6126480"/>
                    </a:xfrm>
                    <a:prstGeom prst="rect">
                      <a:avLst/>
                    </a:prstGeom>
                    <a:noFill/>
                    <a:ln>
                      <a:noFill/>
                    </a:ln>
                  </pic:spPr>
                </pic:pic>
              </a:graphicData>
            </a:graphic>
          </wp:inline>
        </w:drawing>
      </w:r>
    </w:p>
    <w:p w:rsidR="0018782C" w:rsidRPr="00B07050" w:rsidRDefault="00C600E1" w:rsidP="003D0B53">
      <w:pPr>
        <w:jc w:val="right"/>
        <w:rPr>
          <w:rFonts w:cs="Times New Roman"/>
          <w:b/>
          <w:sz w:val="22"/>
        </w:rPr>
      </w:pPr>
      <w:r>
        <w:rPr>
          <w:rFonts w:cs="Times New Roman"/>
          <w:b/>
          <w:sz w:val="22"/>
        </w:rPr>
        <w:br w:type="page"/>
      </w:r>
      <w:r w:rsidR="0018782C" w:rsidRPr="00B07050">
        <w:rPr>
          <w:rFonts w:cs="Times New Roman"/>
          <w:b/>
          <w:sz w:val="22"/>
        </w:rPr>
        <w:lastRenderedPageBreak/>
        <w:t xml:space="preserve">Приложение № 3 к извещению </w:t>
      </w:r>
    </w:p>
    <w:p w:rsidR="0018782C" w:rsidRDefault="0018782C" w:rsidP="0018782C">
      <w:pPr>
        <w:jc w:val="right"/>
        <w:rPr>
          <w:rFonts w:cs="Times New Roman"/>
          <w:b/>
          <w:sz w:val="22"/>
        </w:rPr>
      </w:pPr>
      <w:r w:rsidRPr="00B07050">
        <w:rPr>
          <w:rFonts w:cs="Times New Roman"/>
          <w:b/>
          <w:sz w:val="22"/>
        </w:rPr>
        <w:t>о проведении запроса котировок</w:t>
      </w:r>
    </w:p>
    <w:p w:rsidR="00460FE3" w:rsidRPr="00B07050" w:rsidRDefault="00460FE3" w:rsidP="00460FE3">
      <w:pPr>
        <w:jc w:val="right"/>
        <w:rPr>
          <w:rFonts w:cs="Times New Roman"/>
          <w:b/>
          <w:sz w:val="22"/>
        </w:rPr>
      </w:pPr>
      <w:r>
        <w:rPr>
          <w:rFonts w:cs="Times New Roman"/>
          <w:b/>
          <w:sz w:val="22"/>
        </w:rPr>
        <w:t>в электронной форме</w:t>
      </w:r>
    </w:p>
    <w:p w:rsidR="00460FE3" w:rsidRPr="00B07050" w:rsidRDefault="00460FE3" w:rsidP="0018782C">
      <w:pPr>
        <w:jc w:val="right"/>
        <w:rPr>
          <w:rFonts w:cs="Times New Roman"/>
          <w:b/>
          <w:sz w:val="22"/>
        </w:rPr>
      </w:pPr>
    </w:p>
    <w:p w:rsidR="0018782C" w:rsidRPr="00B07050" w:rsidRDefault="0018782C" w:rsidP="0018782C">
      <w:pPr>
        <w:jc w:val="right"/>
        <w:rPr>
          <w:rFonts w:cs="Times New Roman"/>
          <w:b/>
          <w:sz w:val="22"/>
        </w:rPr>
      </w:pPr>
    </w:p>
    <w:p w:rsidR="0018782C" w:rsidRPr="00B07050" w:rsidRDefault="0018782C" w:rsidP="0018782C">
      <w:pPr>
        <w:jc w:val="center"/>
        <w:rPr>
          <w:rFonts w:cs="Times New Roman"/>
          <w:b/>
          <w:sz w:val="22"/>
        </w:rPr>
      </w:pPr>
      <w:r w:rsidRPr="00B07050">
        <w:rPr>
          <w:rFonts w:cs="Times New Roman"/>
          <w:b/>
          <w:sz w:val="22"/>
        </w:rPr>
        <w:t>ПРОЕКТ КОНТРАКТА</w:t>
      </w:r>
    </w:p>
    <w:p w:rsidR="00AD68C4" w:rsidRPr="003667F7" w:rsidRDefault="00AD68C4" w:rsidP="00AD68C4">
      <w:pPr>
        <w:jc w:val="center"/>
        <w:rPr>
          <w:b/>
          <w:caps/>
          <w:sz w:val="22"/>
        </w:rPr>
      </w:pPr>
      <w:r w:rsidRPr="003667F7">
        <w:rPr>
          <w:b/>
          <w:caps/>
          <w:sz w:val="22"/>
        </w:rPr>
        <w:t>КОНТРАКТ № _____</w:t>
      </w:r>
    </w:p>
    <w:p w:rsidR="00AD68C4" w:rsidRDefault="00AD68C4" w:rsidP="00AD68C4">
      <w:pPr>
        <w:jc w:val="center"/>
        <w:rPr>
          <w:rFonts w:cs="Times New Roman"/>
          <w:b/>
          <w:sz w:val="22"/>
        </w:rPr>
      </w:pPr>
      <w:r w:rsidRPr="007D6F5D">
        <w:rPr>
          <w:b/>
          <w:bCs/>
          <w:sz w:val="22"/>
        </w:rPr>
        <w:t xml:space="preserve">на </w:t>
      </w:r>
      <w:r>
        <w:rPr>
          <w:rFonts w:cs="Times New Roman"/>
          <w:b/>
          <w:sz w:val="22"/>
        </w:rPr>
        <w:t>п</w:t>
      </w:r>
      <w:r w:rsidRPr="007831B2">
        <w:rPr>
          <w:rFonts w:cs="Times New Roman"/>
          <w:b/>
          <w:sz w:val="22"/>
        </w:rPr>
        <w:t>оставк</w:t>
      </w:r>
      <w:r>
        <w:rPr>
          <w:rFonts w:cs="Times New Roman"/>
          <w:b/>
          <w:sz w:val="22"/>
        </w:rPr>
        <w:t>у</w:t>
      </w:r>
      <w:r w:rsidRPr="007831B2">
        <w:rPr>
          <w:rFonts w:cs="Times New Roman"/>
          <w:b/>
          <w:sz w:val="22"/>
        </w:rPr>
        <w:t xml:space="preserve"> телевизоров</w:t>
      </w:r>
    </w:p>
    <w:p w:rsidR="00AD68C4" w:rsidRPr="005E47D8" w:rsidRDefault="00AD68C4" w:rsidP="00AD68C4">
      <w:pPr>
        <w:jc w:val="center"/>
        <w:rPr>
          <w:sz w:val="22"/>
        </w:rPr>
      </w:pPr>
      <w:r>
        <w:rPr>
          <w:rFonts w:cs="Times New Roman"/>
          <w:b/>
          <w:sz w:val="22"/>
        </w:rPr>
        <w:t>ИКЗ:</w:t>
      </w:r>
      <w:r w:rsidRPr="005E47D8">
        <w:rPr>
          <w:sz w:val="22"/>
        </w:rPr>
        <w:t>192343003061234300100100680020000000</w:t>
      </w:r>
    </w:p>
    <w:p w:rsidR="00AD68C4" w:rsidRDefault="00AD68C4" w:rsidP="00AD68C4">
      <w:pPr>
        <w:jc w:val="center"/>
        <w:rPr>
          <w:rFonts w:cs="Times New Roman"/>
          <w:b/>
          <w:sz w:val="22"/>
        </w:rPr>
      </w:pPr>
    </w:p>
    <w:p w:rsidR="00B303C3" w:rsidRDefault="00B303C3" w:rsidP="00B303C3">
      <w:pPr>
        <w:rPr>
          <w:sz w:val="22"/>
        </w:rPr>
      </w:pPr>
      <w:r>
        <w:rPr>
          <w:sz w:val="22"/>
        </w:rPr>
        <w:t>г. Суровикино                                                                                                           «___»_____________201_ г.</w:t>
      </w:r>
    </w:p>
    <w:p w:rsidR="00B303C3" w:rsidRPr="007D6F5D" w:rsidRDefault="00B303C3" w:rsidP="00B303C3">
      <w:pPr>
        <w:rPr>
          <w:sz w:val="22"/>
        </w:rPr>
      </w:pPr>
    </w:p>
    <w:p w:rsidR="00B303C3" w:rsidRPr="00873DB7" w:rsidRDefault="00B303C3" w:rsidP="00B303C3">
      <w:pPr>
        <w:shd w:val="clear" w:color="auto" w:fill="FFFFFF"/>
        <w:ind w:firstLine="708"/>
        <w:jc w:val="both"/>
        <w:rPr>
          <w:b/>
          <w:sz w:val="22"/>
        </w:rPr>
      </w:pPr>
      <w:r w:rsidRPr="007D6F5D">
        <w:rPr>
          <w:sz w:val="22"/>
        </w:rPr>
        <w:t>Государственное бюджетное специализированное стационарное учреждение социального обслуживания граждан пожилого возраста и инвалидов «</w:t>
      </w:r>
      <w:r>
        <w:rPr>
          <w:sz w:val="22"/>
        </w:rPr>
        <w:t>Суровикинский</w:t>
      </w:r>
      <w:r w:rsidRPr="007D6F5D">
        <w:rPr>
          <w:sz w:val="22"/>
        </w:rPr>
        <w:t xml:space="preserve"> психоневрологический интернат», именуемое в дальнейшем «Заказчик», в лице директора </w:t>
      </w:r>
      <w:r>
        <w:rPr>
          <w:sz w:val="22"/>
        </w:rPr>
        <w:t>Захарченко Светланы Васильевны</w:t>
      </w:r>
      <w:r w:rsidRPr="007D6F5D">
        <w:rPr>
          <w:sz w:val="22"/>
        </w:rPr>
        <w:t>, действующего на основании Устава, с одной стороны, и ____, именуем__ в дальнейшем «Поставщик», в лице ___, действующего на основании ___</w:t>
      </w:r>
      <w:r>
        <w:rPr>
          <w:sz w:val="22"/>
        </w:rPr>
        <w:t xml:space="preserve">__, вместе именуемые «Стороны», </w:t>
      </w:r>
      <w:r w:rsidRPr="00AD42D3">
        <w:rPr>
          <w:rFonts w:cs="Times New Roman"/>
          <w:sz w:val="22"/>
        </w:rPr>
        <w:t xml:space="preserve">по результатам проведения запроса котировок в электронной форме  </w:t>
      </w:r>
      <w:r w:rsidRPr="00AD42D3">
        <w:rPr>
          <w:rFonts w:cs="Times New Roman"/>
          <w:bCs/>
          <w:color w:val="000000"/>
          <w:sz w:val="22"/>
        </w:rPr>
        <w:t xml:space="preserve">(протокол № ________ от __________), </w:t>
      </w:r>
      <w:r w:rsidRPr="00AD42D3">
        <w:rPr>
          <w:rFonts w:cs="Times New Roman"/>
          <w:color w:val="000000"/>
          <w:sz w:val="22"/>
        </w:rPr>
        <w:t>заключили настоящий контракт</w:t>
      </w:r>
      <w:r w:rsidRPr="00AD42D3">
        <w:rPr>
          <w:rFonts w:cs="Times New Roman"/>
          <w:kern w:val="16"/>
          <w:sz w:val="22"/>
        </w:rPr>
        <w:t xml:space="preserve"> о нижеследующем:</w:t>
      </w:r>
    </w:p>
    <w:p w:rsidR="00B303C3" w:rsidRPr="00B22BF8" w:rsidRDefault="00B303C3" w:rsidP="00B303C3">
      <w:pPr>
        <w:numPr>
          <w:ilvl w:val="0"/>
          <w:numId w:val="16"/>
        </w:numPr>
        <w:tabs>
          <w:tab w:val="left" w:pos="426"/>
        </w:tabs>
        <w:ind w:left="0" w:firstLine="0"/>
        <w:jc w:val="center"/>
        <w:rPr>
          <w:b/>
          <w:sz w:val="24"/>
          <w:szCs w:val="24"/>
        </w:rPr>
      </w:pPr>
      <w:r w:rsidRPr="00B22BF8">
        <w:rPr>
          <w:b/>
          <w:sz w:val="24"/>
          <w:szCs w:val="24"/>
        </w:rPr>
        <w:t>Предмет Контракта</w:t>
      </w:r>
    </w:p>
    <w:p w:rsidR="00B303C3" w:rsidRPr="00B22BF8" w:rsidRDefault="00B303C3" w:rsidP="00B303C3">
      <w:pPr>
        <w:numPr>
          <w:ilvl w:val="1"/>
          <w:numId w:val="16"/>
        </w:numPr>
        <w:autoSpaceDE w:val="0"/>
        <w:autoSpaceDN w:val="0"/>
        <w:adjustRightInd w:val="0"/>
        <w:ind w:left="0" w:firstLine="709"/>
        <w:jc w:val="both"/>
        <w:rPr>
          <w:sz w:val="24"/>
          <w:szCs w:val="24"/>
        </w:rPr>
      </w:pPr>
      <w:r w:rsidRPr="00B22BF8">
        <w:rPr>
          <w:sz w:val="24"/>
          <w:szCs w:val="24"/>
        </w:rPr>
        <w:t>Поставщик обязуется поставить и передать самостоятельно</w:t>
      </w:r>
      <w:r>
        <w:rPr>
          <w:sz w:val="24"/>
          <w:szCs w:val="24"/>
        </w:rPr>
        <w:t xml:space="preserve"> </w:t>
      </w:r>
      <w:r w:rsidRPr="00B22BF8">
        <w:rPr>
          <w:sz w:val="24"/>
          <w:szCs w:val="24"/>
        </w:rPr>
        <w:t xml:space="preserve">Заказчику товар по наименованиям, в количестве, ассортименте и качестве согласно Спецификации (Приложение № </w:t>
      </w:r>
      <w:r>
        <w:rPr>
          <w:sz w:val="24"/>
          <w:szCs w:val="24"/>
        </w:rPr>
        <w:t>1</w:t>
      </w:r>
      <w:r w:rsidRPr="00B22BF8">
        <w:rPr>
          <w:sz w:val="24"/>
          <w:szCs w:val="24"/>
        </w:rPr>
        <w:t>) (далее - товар) в установленный Контрактом срок</w:t>
      </w:r>
      <w:r w:rsidRPr="00B22BF8">
        <w:rPr>
          <w:i/>
          <w:sz w:val="24"/>
          <w:szCs w:val="24"/>
        </w:rPr>
        <w:t xml:space="preserve">, </w:t>
      </w:r>
      <w:r w:rsidRPr="00B22BF8">
        <w:rPr>
          <w:sz w:val="24"/>
          <w:szCs w:val="24"/>
        </w:rPr>
        <w:t>а Заказчик обязуется обеспечить его оплату.</w:t>
      </w:r>
    </w:p>
    <w:p w:rsidR="00B303C3" w:rsidRPr="00B22BF8" w:rsidRDefault="00B303C3" w:rsidP="00B303C3">
      <w:pPr>
        <w:widowControl w:val="0"/>
        <w:numPr>
          <w:ilvl w:val="1"/>
          <w:numId w:val="16"/>
        </w:numPr>
        <w:autoSpaceDE w:val="0"/>
        <w:autoSpaceDN w:val="0"/>
        <w:adjustRightInd w:val="0"/>
        <w:ind w:left="0" w:firstLine="709"/>
        <w:jc w:val="both"/>
        <w:rPr>
          <w:sz w:val="24"/>
          <w:szCs w:val="24"/>
        </w:rPr>
      </w:pPr>
      <w:r w:rsidRPr="00B22BF8">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303C3" w:rsidRPr="00B22BF8" w:rsidRDefault="00B303C3" w:rsidP="00B303C3">
      <w:pPr>
        <w:widowControl w:val="0"/>
        <w:numPr>
          <w:ilvl w:val="1"/>
          <w:numId w:val="16"/>
        </w:numPr>
        <w:autoSpaceDE w:val="0"/>
        <w:autoSpaceDN w:val="0"/>
        <w:adjustRightInd w:val="0"/>
        <w:ind w:left="0" w:firstLine="709"/>
        <w:jc w:val="both"/>
        <w:rPr>
          <w:sz w:val="24"/>
          <w:szCs w:val="24"/>
        </w:rPr>
      </w:pPr>
      <w:r w:rsidRPr="00B22BF8">
        <w:rPr>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303C3" w:rsidRPr="00B365EF" w:rsidRDefault="00B303C3" w:rsidP="00B303C3">
      <w:pPr>
        <w:widowControl w:val="0"/>
        <w:numPr>
          <w:ilvl w:val="1"/>
          <w:numId w:val="16"/>
        </w:numPr>
        <w:autoSpaceDE w:val="0"/>
        <w:autoSpaceDN w:val="0"/>
        <w:adjustRightInd w:val="0"/>
        <w:ind w:left="0" w:firstLine="709"/>
        <w:jc w:val="both"/>
        <w:rPr>
          <w:sz w:val="24"/>
          <w:szCs w:val="24"/>
        </w:rPr>
      </w:pPr>
      <w:r w:rsidRPr="00B365EF">
        <w:rPr>
          <w:sz w:val="24"/>
          <w:szCs w:val="24"/>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303C3" w:rsidRPr="00B365EF" w:rsidRDefault="00B303C3" w:rsidP="00B303C3">
      <w:pPr>
        <w:widowControl w:val="0"/>
        <w:numPr>
          <w:ilvl w:val="1"/>
          <w:numId w:val="16"/>
        </w:numPr>
        <w:autoSpaceDE w:val="0"/>
        <w:autoSpaceDN w:val="0"/>
        <w:adjustRightInd w:val="0"/>
        <w:ind w:left="0" w:firstLine="709"/>
        <w:jc w:val="both"/>
        <w:rPr>
          <w:sz w:val="24"/>
          <w:szCs w:val="24"/>
        </w:rPr>
      </w:pPr>
      <w:r w:rsidRPr="00B365EF">
        <w:rPr>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(Получателю) и подлежит уборке и вывозу Поставщиком (пункт 5.5 Контракта).</w:t>
      </w:r>
    </w:p>
    <w:p w:rsidR="00B303C3" w:rsidRPr="00B365EF" w:rsidRDefault="00B303C3" w:rsidP="00B303C3">
      <w:pPr>
        <w:widowControl w:val="0"/>
        <w:numPr>
          <w:ilvl w:val="1"/>
          <w:numId w:val="16"/>
        </w:numPr>
        <w:autoSpaceDE w:val="0"/>
        <w:autoSpaceDN w:val="0"/>
        <w:adjustRightInd w:val="0"/>
        <w:ind w:left="0" w:firstLine="709"/>
        <w:jc w:val="both"/>
        <w:rPr>
          <w:sz w:val="24"/>
          <w:szCs w:val="24"/>
        </w:rPr>
      </w:pPr>
      <w:r w:rsidRPr="00B365EF">
        <w:rPr>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303C3" w:rsidRDefault="00B303C3" w:rsidP="00B303C3">
      <w:pPr>
        <w:contextualSpacing/>
        <w:jc w:val="both"/>
        <w:rPr>
          <w:rFonts w:eastAsia="Calibri" w:cs="Times New Roman"/>
          <w:sz w:val="22"/>
        </w:rPr>
      </w:pPr>
      <w:r>
        <w:rPr>
          <w:sz w:val="24"/>
          <w:szCs w:val="24"/>
        </w:rPr>
        <w:t xml:space="preserve">            1.7. </w:t>
      </w:r>
      <w:r w:rsidRPr="004C2843">
        <w:rPr>
          <w:sz w:val="24"/>
          <w:szCs w:val="24"/>
        </w:rPr>
        <w:t xml:space="preserve">Место (места) поставки товара: </w:t>
      </w:r>
      <w:r w:rsidRPr="00436E13">
        <w:rPr>
          <w:rFonts w:eastAsia="Calibri" w:cs="Times New Roman"/>
          <w:sz w:val="22"/>
        </w:rPr>
        <w:t>404414, Волгоградская область, Суровикинский район, г. Суровикино, ул. Автострадная, д. 14</w:t>
      </w:r>
    </w:p>
    <w:p w:rsidR="00B303C3" w:rsidRPr="004C2843" w:rsidRDefault="00B303C3" w:rsidP="00B303C3">
      <w:pPr>
        <w:widowControl w:val="0"/>
        <w:autoSpaceDE w:val="0"/>
        <w:autoSpaceDN w:val="0"/>
        <w:adjustRightInd w:val="0"/>
        <w:jc w:val="both"/>
        <w:rPr>
          <w:sz w:val="24"/>
          <w:szCs w:val="24"/>
        </w:rPr>
      </w:pPr>
    </w:p>
    <w:p w:rsidR="00B303C3" w:rsidRPr="00B22BF8" w:rsidRDefault="00B303C3" w:rsidP="00B303C3">
      <w:pPr>
        <w:widowControl w:val="0"/>
        <w:numPr>
          <w:ilvl w:val="0"/>
          <w:numId w:val="16"/>
        </w:numPr>
        <w:tabs>
          <w:tab w:val="left" w:pos="426"/>
        </w:tabs>
        <w:autoSpaceDE w:val="0"/>
        <w:autoSpaceDN w:val="0"/>
        <w:adjustRightInd w:val="0"/>
        <w:ind w:left="0" w:firstLine="0"/>
        <w:jc w:val="center"/>
        <w:rPr>
          <w:b/>
          <w:sz w:val="24"/>
          <w:szCs w:val="24"/>
        </w:rPr>
      </w:pPr>
      <w:r w:rsidRPr="00B22BF8">
        <w:rPr>
          <w:b/>
          <w:sz w:val="24"/>
          <w:szCs w:val="24"/>
        </w:rPr>
        <w:t>Цена Контракта и порядок расчетов</w:t>
      </w:r>
    </w:p>
    <w:p w:rsidR="00B303C3" w:rsidRDefault="00B303C3" w:rsidP="00B303C3">
      <w:pPr>
        <w:widowControl w:val="0"/>
        <w:numPr>
          <w:ilvl w:val="1"/>
          <w:numId w:val="16"/>
        </w:numPr>
        <w:autoSpaceDE w:val="0"/>
        <w:autoSpaceDN w:val="0"/>
        <w:adjustRightInd w:val="0"/>
        <w:ind w:left="0" w:firstLine="709"/>
        <w:jc w:val="both"/>
        <w:rPr>
          <w:sz w:val="24"/>
          <w:szCs w:val="24"/>
        </w:rPr>
      </w:pPr>
      <w:r w:rsidRPr="00E60AD2">
        <w:rPr>
          <w:sz w:val="24"/>
          <w:szCs w:val="24"/>
        </w:rPr>
        <w:t xml:space="preserve">Цена Контракта является твердой и определяется на </w:t>
      </w:r>
      <w:r>
        <w:rPr>
          <w:sz w:val="24"/>
          <w:szCs w:val="24"/>
        </w:rPr>
        <w:t>весь срок исполнения Контракта.</w:t>
      </w:r>
    </w:p>
    <w:p w:rsidR="00B303C3" w:rsidRPr="00E60AD2" w:rsidRDefault="00B303C3" w:rsidP="00B303C3">
      <w:pPr>
        <w:widowControl w:val="0"/>
        <w:numPr>
          <w:ilvl w:val="1"/>
          <w:numId w:val="16"/>
        </w:numPr>
        <w:autoSpaceDE w:val="0"/>
        <w:autoSpaceDN w:val="0"/>
        <w:adjustRightInd w:val="0"/>
        <w:ind w:left="0" w:firstLine="709"/>
        <w:jc w:val="both"/>
        <w:rPr>
          <w:sz w:val="24"/>
          <w:szCs w:val="24"/>
        </w:rPr>
      </w:pPr>
      <w:r w:rsidRPr="00E60AD2">
        <w:rPr>
          <w:sz w:val="24"/>
          <w:szCs w:val="24"/>
        </w:rPr>
        <w:t xml:space="preserve">Цена Контракта составляет __________ (__________) рублей _______ копеек, включая налог на добавленную стоимость (__ %): __________ (__________) рублей _______ копеек </w:t>
      </w:r>
      <w:r w:rsidRPr="00E60AD2">
        <w:rPr>
          <w:i/>
          <w:sz w:val="24"/>
          <w:szCs w:val="24"/>
        </w:rPr>
        <w:t>(НДС не облагается на основании ______________ Налогового кодекса РФ и ________).</w:t>
      </w:r>
    </w:p>
    <w:p w:rsidR="00B303C3" w:rsidRDefault="00B303C3" w:rsidP="00B303C3">
      <w:pPr>
        <w:widowControl w:val="0"/>
        <w:autoSpaceDE w:val="0"/>
        <w:autoSpaceDN w:val="0"/>
        <w:adjustRightInd w:val="0"/>
        <w:ind w:firstLine="709"/>
        <w:rPr>
          <w:sz w:val="24"/>
          <w:szCs w:val="24"/>
        </w:rPr>
      </w:pPr>
      <w:r w:rsidRPr="00282535">
        <w:rPr>
          <w:sz w:val="24"/>
          <w:szCs w:val="24"/>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03C3" w:rsidRPr="00B22BF8" w:rsidRDefault="00B303C3" w:rsidP="00B303C3">
      <w:pPr>
        <w:widowControl w:val="0"/>
        <w:autoSpaceDE w:val="0"/>
        <w:autoSpaceDN w:val="0"/>
        <w:adjustRightInd w:val="0"/>
        <w:ind w:firstLine="709"/>
        <w:rPr>
          <w:sz w:val="24"/>
          <w:szCs w:val="24"/>
        </w:rPr>
      </w:pPr>
      <w:r w:rsidRPr="00B22BF8">
        <w:rPr>
          <w:sz w:val="24"/>
          <w:szCs w:val="24"/>
        </w:rPr>
        <w:t>Цена единицы товара указана в Спецификации (Приложение № ___).</w:t>
      </w:r>
    </w:p>
    <w:p w:rsidR="00B303C3" w:rsidRPr="00B22BF8" w:rsidRDefault="00B303C3" w:rsidP="00B303C3">
      <w:pPr>
        <w:widowControl w:val="0"/>
        <w:numPr>
          <w:ilvl w:val="1"/>
          <w:numId w:val="16"/>
        </w:numPr>
        <w:autoSpaceDE w:val="0"/>
        <w:autoSpaceDN w:val="0"/>
        <w:adjustRightInd w:val="0"/>
        <w:ind w:left="0" w:firstLine="709"/>
        <w:jc w:val="both"/>
        <w:rPr>
          <w:sz w:val="24"/>
          <w:szCs w:val="24"/>
        </w:rPr>
      </w:pPr>
      <w:r w:rsidRPr="00B22BF8">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w:t>
      </w:r>
      <w:r w:rsidRPr="00B22BF8">
        <w:rPr>
          <w:i/>
          <w:kern w:val="16"/>
          <w:sz w:val="24"/>
          <w:szCs w:val="24"/>
        </w:rPr>
        <w:t>,</w:t>
      </w:r>
      <w:r w:rsidRPr="00B22BF8">
        <w:rPr>
          <w:sz w:val="24"/>
          <w:szCs w:val="24"/>
        </w:rPr>
        <w:t xml:space="preserve"> и иные расходы, связанные с поставкой товара.</w:t>
      </w:r>
    </w:p>
    <w:p w:rsidR="00B303C3" w:rsidRPr="00B22BF8" w:rsidRDefault="00B303C3" w:rsidP="00B303C3">
      <w:pPr>
        <w:widowControl w:val="0"/>
        <w:numPr>
          <w:ilvl w:val="1"/>
          <w:numId w:val="16"/>
        </w:numPr>
        <w:autoSpaceDE w:val="0"/>
        <w:autoSpaceDN w:val="0"/>
        <w:adjustRightInd w:val="0"/>
        <w:ind w:left="0" w:firstLine="709"/>
        <w:jc w:val="both"/>
        <w:rPr>
          <w:sz w:val="24"/>
          <w:szCs w:val="24"/>
        </w:rPr>
      </w:pPr>
      <w:r w:rsidRPr="00B22BF8">
        <w:rPr>
          <w:sz w:val="24"/>
          <w:szCs w:val="24"/>
        </w:rPr>
        <w:t>Оплата по Контракту производится в следующем порядке:</w:t>
      </w:r>
    </w:p>
    <w:p w:rsidR="00B303C3" w:rsidRPr="00B22BF8" w:rsidRDefault="00B303C3" w:rsidP="00B303C3">
      <w:pPr>
        <w:widowControl w:val="0"/>
        <w:numPr>
          <w:ilvl w:val="2"/>
          <w:numId w:val="16"/>
        </w:numPr>
        <w:autoSpaceDE w:val="0"/>
        <w:autoSpaceDN w:val="0"/>
        <w:adjustRightInd w:val="0"/>
        <w:ind w:left="0" w:firstLine="709"/>
        <w:jc w:val="both"/>
        <w:rPr>
          <w:sz w:val="24"/>
          <w:szCs w:val="24"/>
        </w:rPr>
      </w:pPr>
      <w:r w:rsidRPr="00B22BF8">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B303C3" w:rsidRPr="00E261D5" w:rsidRDefault="00B303C3" w:rsidP="00B303C3">
      <w:pPr>
        <w:numPr>
          <w:ilvl w:val="2"/>
          <w:numId w:val="16"/>
        </w:numPr>
        <w:autoSpaceDE w:val="0"/>
        <w:autoSpaceDN w:val="0"/>
        <w:adjustRightInd w:val="0"/>
        <w:ind w:left="0" w:firstLine="709"/>
        <w:jc w:val="both"/>
        <w:rPr>
          <w:sz w:val="24"/>
          <w:szCs w:val="24"/>
        </w:rPr>
      </w:pPr>
      <w:r w:rsidRPr="00B22BF8">
        <w:rPr>
          <w:sz w:val="24"/>
          <w:szCs w:val="24"/>
        </w:rPr>
        <w:t xml:space="preserve">Оплата осуществляется в </w:t>
      </w:r>
      <w:r w:rsidRPr="00B365EF">
        <w:rPr>
          <w:sz w:val="24"/>
          <w:szCs w:val="24"/>
        </w:rPr>
        <w:t>рублях Российской Федерации</w:t>
      </w:r>
      <w:r>
        <w:rPr>
          <w:sz w:val="24"/>
          <w:szCs w:val="24"/>
        </w:rPr>
        <w:t xml:space="preserve"> </w:t>
      </w:r>
      <w:r w:rsidRPr="00B22BF8">
        <w:rPr>
          <w:sz w:val="24"/>
          <w:szCs w:val="24"/>
        </w:rPr>
        <w:t xml:space="preserve">за счет средств </w:t>
      </w:r>
      <w:r w:rsidRPr="00E261D5">
        <w:rPr>
          <w:sz w:val="24"/>
          <w:szCs w:val="24"/>
        </w:rPr>
        <w:t>Средства бюджетного учреждения на 2019 год :Субсидия на реализацию подпрограммы «Повышение качества жизни пожилых людей» государственной программы Волгоградской области «Социальная поддержка и защита населения Волгоградской области» на 2019 год КБК 825 1002  443Р360050 244</w:t>
      </w:r>
    </w:p>
    <w:p w:rsidR="00B303C3" w:rsidRDefault="00B303C3" w:rsidP="00B303C3">
      <w:pPr>
        <w:widowControl w:val="0"/>
        <w:numPr>
          <w:ilvl w:val="1"/>
          <w:numId w:val="16"/>
        </w:numPr>
        <w:autoSpaceDE w:val="0"/>
        <w:autoSpaceDN w:val="0"/>
        <w:adjustRightInd w:val="0"/>
        <w:ind w:left="0" w:firstLine="709"/>
        <w:jc w:val="both"/>
        <w:rPr>
          <w:sz w:val="24"/>
          <w:szCs w:val="24"/>
        </w:rPr>
      </w:pPr>
      <w:r w:rsidRPr="00A25771">
        <w:rPr>
          <w:sz w:val="24"/>
          <w:szCs w:val="24"/>
        </w:rPr>
        <w:t>Форма оплаты – безналичный расчет.</w:t>
      </w:r>
      <w:r>
        <w:rPr>
          <w:sz w:val="24"/>
          <w:szCs w:val="24"/>
        </w:rPr>
        <w:t xml:space="preserve"> </w:t>
      </w:r>
      <w:r w:rsidRPr="00A25771">
        <w:rPr>
          <w:sz w:val="24"/>
          <w:szCs w:val="24"/>
        </w:rPr>
        <w:t>Оплата поставленного Товара производится путём перечисления денежных средств на расчётный счёт Поставщика по факту поставки, на основании счёта, накладной счёта-фактуры (при наличии), не более чем в течение 15 (пятнадцати) рабочих дней с даты подписания заказчиком документа о приемке товара. Авансирование не предусмотрено</w:t>
      </w:r>
      <w:r>
        <w:rPr>
          <w:sz w:val="24"/>
          <w:szCs w:val="24"/>
        </w:rPr>
        <w:t>.</w:t>
      </w:r>
    </w:p>
    <w:p w:rsidR="00B303C3" w:rsidRPr="00B22BF8" w:rsidRDefault="00B303C3" w:rsidP="00B303C3">
      <w:pPr>
        <w:widowControl w:val="0"/>
        <w:numPr>
          <w:ilvl w:val="1"/>
          <w:numId w:val="16"/>
        </w:numPr>
        <w:autoSpaceDE w:val="0"/>
        <w:autoSpaceDN w:val="0"/>
        <w:adjustRightInd w:val="0"/>
        <w:ind w:left="0" w:firstLine="709"/>
        <w:jc w:val="both"/>
        <w:rPr>
          <w:sz w:val="24"/>
          <w:szCs w:val="24"/>
        </w:rPr>
      </w:pPr>
      <w:r w:rsidRPr="00B22BF8">
        <w:rPr>
          <w:sz w:val="24"/>
          <w:szCs w:val="24"/>
        </w:rPr>
        <w:t xml:space="preserve">При начислении Заказчиком Поставщику </w:t>
      </w:r>
      <w:bookmarkStart w:id="1" w:name="_Hlk511034519"/>
      <w:r w:rsidRPr="00B22BF8">
        <w:rPr>
          <w:sz w:val="24"/>
          <w:szCs w:val="24"/>
        </w:rPr>
        <w:t>неустойки (штрафа, пени)</w:t>
      </w:r>
      <w:bookmarkEnd w:id="1"/>
      <w:r w:rsidRPr="00B22BF8">
        <w:rPr>
          <w:sz w:val="24"/>
          <w:szCs w:val="24"/>
        </w:rPr>
        <w:t xml:space="preserve"> и отказе Поставщика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B303C3" w:rsidRPr="00B22BF8" w:rsidRDefault="00B303C3" w:rsidP="00B303C3">
      <w:pPr>
        <w:widowControl w:val="0"/>
        <w:autoSpaceDE w:val="0"/>
        <w:autoSpaceDN w:val="0"/>
        <w:adjustRightInd w:val="0"/>
        <w:ind w:left="567" w:firstLine="709"/>
        <w:rPr>
          <w:sz w:val="24"/>
          <w:szCs w:val="24"/>
        </w:rPr>
      </w:pPr>
    </w:p>
    <w:p w:rsidR="00B303C3" w:rsidRPr="00B22BF8" w:rsidRDefault="00B303C3" w:rsidP="00B303C3">
      <w:pPr>
        <w:numPr>
          <w:ilvl w:val="0"/>
          <w:numId w:val="16"/>
        </w:numPr>
        <w:tabs>
          <w:tab w:val="left" w:pos="426"/>
        </w:tabs>
        <w:ind w:left="0" w:firstLine="0"/>
        <w:jc w:val="center"/>
        <w:rPr>
          <w:b/>
          <w:sz w:val="24"/>
          <w:szCs w:val="24"/>
        </w:rPr>
      </w:pPr>
      <w:r w:rsidRPr="00B22BF8">
        <w:rPr>
          <w:b/>
          <w:sz w:val="24"/>
          <w:szCs w:val="24"/>
        </w:rPr>
        <w:t>Права и обязанности Сторон</w:t>
      </w:r>
    </w:p>
    <w:p w:rsidR="00B303C3" w:rsidRPr="00B22BF8" w:rsidRDefault="00B303C3" w:rsidP="00B303C3">
      <w:pPr>
        <w:pStyle w:val="af6"/>
        <w:numPr>
          <w:ilvl w:val="1"/>
          <w:numId w:val="16"/>
        </w:numPr>
        <w:ind w:left="0" w:firstLine="709"/>
      </w:pPr>
      <w:r w:rsidRPr="00B22BF8">
        <w:t>Заказчик имеет право:</w:t>
      </w:r>
    </w:p>
    <w:p w:rsidR="00B303C3" w:rsidRPr="00B22BF8" w:rsidRDefault="00B303C3" w:rsidP="00B303C3">
      <w:pPr>
        <w:numPr>
          <w:ilvl w:val="2"/>
          <w:numId w:val="16"/>
        </w:numPr>
        <w:ind w:left="0" w:firstLine="709"/>
        <w:jc w:val="both"/>
        <w:rPr>
          <w:sz w:val="24"/>
          <w:szCs w:val="24"/>
        </w:rPr>
      </w:pPr>
      <w:r w:rsidRPr="00B22BF8">
        <w:rPr>
          <w:sz w:val="24"/>
          <w:szCs w:val="24"/>
        </w:rPr>
        <w:t>Досрочно принять и оплатить товар (партию товара);</w:t>
      </w:r>
    </w:p>
    <w:p w:rsidR="00B303C3" w:rsidRPr="00B22BF8" w:rsidRDefault="00B303C3" w:rsidP="00B303C3">
      <w:pPr>
        <w:numPr>
          <w:ilvl w:val="2"/>
          <w:numId w:val="16"/>
        </w:numPr>
        <w:ind w:left="0" w:firstLine="709"/>
        <w:jc w:val="both"/>
        <w:rPr>
          <w:sz w:val="24"/>
          <w:szCs w:val="24"/>
        </w:rPr>
      </w:pPr>
      <w:r w:rsidRPr="00B22BF8">
        <w:rPr>
          <w:sz w:val="24"/>
          <w:szCs w:val="24"/>
        </w:rPr>
        <w:t>По согласованию с Поставщиком изменить количество поставляемых товаров в соответствии с условиями Контракта;</w:t>
      </w:r>
    </w:p>
    <w:p w:rsidR="00B303C3" w:rsidRPr="00B22BF8" w:rsidRDefault="00B303C3" w:rsidP="00B303C3">
      <w:pPr>
        <w:numPr>
          <w:ilvl w:val="2"/>
          <w:numId w:val="16"/>
        </w:numPr>
        <w:ind w:left="0" w:firstLine="709"/>
        <w:jc w:val="both"/>
        <w:rPr>
          <w:sz w:val="24"/>
          <w:szCs w:val="24"/>
        </w:rPr>
      </w:pPr>
      <w:r w:rsidRPr="00B22BF8">
        <w:rPr>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303C3" w:rsidRPr="00B22BF8" w:rsidRDefault="00B303C3" w:rsidP="00B303C3">
      <w:pPr>
        <w:pStyle w:val="af6"/>
        <w:numPr>
          <w:ilvl w:val="1"/>
          <w:numId w:val="16"/>
        </w:numPr>
        <w:ind w:left="0" w:firstLine="709"/>
      </w:pPr>
      <w:r w:rsidRPr="00B22BF8">
        <w:t>Заказчик обязан:</w:t>
      </w:r>
    </w:p>
    <w:p w:rsidR="00B303C3" w:rsidRPr="00B22BF8" w:rsidRDefault="00B303C3" w:rsidP="00B303C3">
      <w:pPr>
        <w:numPr>
          <w:ilvl w:val="2"/>
          <w:numId w:val="16"/>
        </w:numPr>
        <w:ind w:left="0" w:firstLine="709"/>
        <w:jc w:val="both"/>
        <w:rPr>
          <w:sz w:val="24"/>
          <w:szCs w:val="24"/>
        </w:rPr>
      </w:pPr>
      <w:r w:rsidRPr="00B22BF8">
        <w:rPr>
          <w:sz w:val="24"/>
          <w:szCs w:val="24"/>
        </w:rPr>
        <w:t>Обеспечить приемку поставляемого по Контракту товара в соответствии с условиями Контракта;</w:t>
      </w:r>
    </w:p>
    <w:p w:rsidR="00B303C3" w:rsidRPr="00B22BF8" w:rsidRDefault="00B303C3" w:rsidP="00B303C3">
      <w:pPr>
        <w:numPr>
          <w:ilvl w:val="2"/>
          <w:numId w:val="16"/>
        </w:numPr>
        <w:ind w:left="0" w:firstLine="709"/>
        <w:jc w:val="both"/>
        <w:rPr>
          <w:sz w:val="24"/>
          <w:szCs w:val="24"/>
        </w:rPr>
      </w:pPr>
      <w:r w:rsidRPr="00B22BF8">
        <w:rPr>
          <w:sz w:val="24"/>
          <w:szCs w:val="24"/>
        </w:rPr>
        <w:t>Оплатить поставленный и принятый товар в порядке, предусмотренном Контрактом.</w:t>
      </w:r>
    </w:p>
    <w:p w:rsidR="00B303C3" w:rsidRPr="006F1A87" w:rsidRDefault="00B303C3" w:rsidP="00B303C3">
      <w:pPr>
        <w:pStyle w:val="af3"/>
        <w:numPr>
          <w:ilvl w:val="2"/>
          <w:numId w:val="16"/>
        </w:numPr>
        <w:spacing w:after="0"/>
        <w:ind w:left="0" w:firstLine="709"/>
        <w:jc w:val="both"/>
        <w:rPr>
          <w:sz w:val="24"/>
          <w:szCs w:val="24"/>
        </w:rPr>
      </w:pPr>
      <w:r w:rsidRPr="006F1A87">
        <w:rPr>
          <w:sz w:val="24"/>
          <w:szCs w:val="24"/>
        </w:rPr>
        <w:t>Требовать возмещения неустойки (штрафа, пени) и (или) убытков, причиненных по вине Поставщика.</w:t>
      </w:r>
    </w:p>
    <w:p w:rsidR="00B303C3" w:rsidRPr="00B22BF8" w:rsidRDefault="00B303C3" w:rsidP="00B303C3">
      <w:pPr>
        <w:numPr>
          <w:ilvl w:val="1"/>
          <w:numId w:val="16"/>
        </w:numPr>
        <w:ind w:left="0" w:firstLine="709"/>
        <w:jc w:val="both"/>
        <w:rPr>
          <w:sz w:val="24"/>
          <w:szCs w:val="24"/>
        </w:rPr>
      </w:pPr>
      <w:r w:rsidRPr="00B22BF8">
        <w:rPr>
          <w:sz w:val="24"/>
          <w:szCs w:val="24"/>
        </w:rPr>
        <w:t>Поставщик вправе:</w:t>
      </w:r>
    </w:p>
    <w:p w:rsidR="00B303C3" w:rsidRPr="00B22BF8" w:rsidRDefault="00B303C3" w:rsidP="00B303C3">
      <w:pPr>
        <w:pStyle w:val="af6"/>
        <w:numPr>
          <w:ilvl w:val="2"/>
          <w:numId w:val="16"/>
        </w:numPr>
        <w:ind w:left="0" w:firstLine="709"/>
      </w:pPr>
      <w:r w:rsidRPr="00B22BF8">
        <w:t>Требовать приемки и оплаты товара в количестве, порядке, сроки и на условиях, предусмотренных Контрактом;</w:t>
      </w:r>
    </w:p>
    <w:p w:rsidR="00B303C3" w:rsidRPr="00B22BF8" w:rsidRDefault="00B303C3" w:rsidP="00B303C3">
      <w:pPr>
        <w:numPr>
          <w:ilvl w:val="2"/>
          <w:numId w:val="16"/>
        </w:numPr>
        <w:ind w:left="0" w:firstLine="709"/>
        <w:jc w:val="both"/>
        <w:rPr>
          <w:sz w:val="24"/>
          <w:szCs w:val="24"/>
        </w:rPr>
      </w:pPr>
      <w:r w:rsidRPr="00B22BF8">
        <w:rPr>
          <w:sz w:val="24"/>
          <w:szCs w:val="24"/>
        </w:rPr>
        <w:t>По согласованию с Заказчиком досрочно поставить товары;</w:t>
      </w:r>
    </w:p>
    <w:p w:rsidR="00B303C3" w:rsidRPr="00B22BF8" w:rsidRDefault="00B303C3" w:rsidP="00B303C3">
      <w:pPr>
        <w:numPr>
          <w:ilvl w:val="2"/>
          <w:numId w:val="16"/>
        </w:numPr>
        <w:ind w:left="0" w:firstLine="709"/>
        <w:jc w:val="both"/>
        <w:rPr>
          <w:sz w:val="24"/>
          <w:szCs w:val="24"/>
        </w:rPr>
      </w:pPr>
      <w:r w:rsidRPr="00B22BF8">
        <w:rPr>
          <w:sz w:val="24"/>
          <w:szCs w:val="24"/>
        </w:rPr>
        <w:t>Запрашивать у Заказчика разъяснения и уточнения относительно товара в рамках Контракта;</w:t>
      </w:r>
    </w:p>
    <w:p w:rsidR="00B303C3" w:rsidRPr="00B22BF8" w:rsidRDefault="00B303C3" w:rsidP="00B303C3">
      <w:pPr>
        <w:numPr>
          <w:ilvl w:val="2"/>
          <w:numId w:val="16"/>
        </w:numPr>
        <w:ind w:left="0" w:firstLine="709"/>
        <w:jc w:val="both"/>
        <w:rPr>
          <w:sz w:val="24"/>
          <w:szCs w:val="24"/>
        </w:rPr>
      </w:pPr>
      <w:r w:rsidRPr="00B22BF8">
        <w:rPr>
          <w:sz w:val="24"/>
          <w:szCs w:val="24"/>
        </w:rPr>
        <w:t>Требовать возмещения неустойки (штрафа, пени) и (или) убытков, причиненных по вине Заказчика.</w:t>
      </w:r>
    </w:p>
    <w:p w:rsidR="00B303C3" w:rsidRPr="00B22BF8" w:rsidRDefault="00B303C3" w:rsidP="00B303C3">
      <w:pPr>
        <w:pStyle w:val="af6"/>
        <w:numPr>
          <w:ilvl w:val="1"/>
          <w:numId w:val="16"/>
        </w:numPr>
        <w:ind w:left="0" w:firstLine="709"/>
      </w:pPr>
      <w:r w:rsidRPr="00B22BF8">
        <w:lastRenderedPageBreak/>
        <w:t>Поставщик обязан:</w:t>
      </w:r>
    </w:p>
    <w:p w:rsidR="00B303C3" w:rsidRPr="00B22BF8" w:rsidRDefault="00B303C3" w:rsidP="00B303C3">
      <w:pPr>
        <w:numPr>
          <w:ilvl w:val="2"/>
          <w:numId w:val="16"/>
        </w:numPr>
        <w:shd w:val="clear" w:color="auto" w:fill="FFFFFF"/>
        <w:ind w:left="0" w:firstLine="709"/>
        <w:jc w:val="both"/>
        <w:rPr>
          <w:sz w:val="24"/>
          <w:szCs w:val="24"/>
        </w:rPr>
      </w:pPr>
      <w:r w:rsidRPr="00B22BF8">
        <w:rPr>
          <w:sz w:val="24"/>
          <w:szCs w:val="24"/>
        </w:rPr>
        <w:t>Поставить товар и выполнить погрузочно-разгрузочные работы в сроки, предусмотренные Контрактом;</w:t>
      </w:r>
    </w:p>
    <w:p w:rsidR="00B303C3" w:rsidRPr="00B22BF8" w:rsidRDefault="00B303C3" w:rsidP="00B303C3">
      <w:pPr>
        <w:numPr>
          <w:ilvl w:val="2"/>
          <w:numId w:val="16"/>
        </w:numPr>
        <w:ind w:left="0" w:firstLine="709"/>
        <w:jc w:val="both"/>
        <w:rPr>
          <w:sz w:val="24"/>
          <w:szCs w:val="24"/>
        </w:rPr>
      </w:pPr>
      <w:r w:rsidRPr="00B22BF8">
        <w:rPr>
          <w:sz w:val="24"/>
          <w:szCs w:val="24"/>
        </w:rPr>
        <w:t>Доставить товар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303C3" w:rsidRPr="00B22BF8" w:rsidRDefault="00B303C3" w:rsidP="00B303C3">
      <w:pPr>
        <w:pStyle w:val="af6"/>
        <w:numPr>
          <w:ilvl w:val="2"/>
          <w:numId w:val="16"/>
        </w:numPr>
        <w:ind w:left="0" w:firstLine="709"/>
      </w:pPr>
      <w:r>
        <w:t xml:space="preserve">Передать Заказчику </w:t>
      </w:r>
      <w:r w:rsidRPr="00B22BF8">
        <w:t xml:space="preserve">товары надлежащего качества, в количестве, ассортименте и комплектации согласно Спецификации (Приложение № </w:t>
      </w:r>
      <w:r>
        <w:t>1</w:t>
      </w:r>
      <w:r w:rsidRPr="00B22BF8">
        <w:t>).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B303C3" w:rsidRPr="00B22BF8" w:rsidRDefault="00B303C3" w:rsidP="00B303C3">
      <w:pPr>
        <w:pStyle w:val="af3"/>
        <w:numPr>
          <w:ilvl w:val="2"/>
          <w:numId w:val="16"/>
        </w:numPr>
        <w:spacing w:after="0"/>
        <w:ind w:left="0" w:firstLine="709"/>
        <w:jc w:val="both"/>
        <w:rPr>
          <w:sz w:val="24"/>
          <w:szCs w:val="24"/>
        </w:rPr>
      </w:pPr>
      <w:r w:rsidRPr="00B22BF8">
        <w:rPr>
          <w:sz w:val="24"/>
          <w:szCs w:val="24"/>
        </w:rPr>
        <w:t>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w:t>
      </w:r>
      <w:r>
        <w:rPr>
          <w:sz w:val="24"/>
          <w:szCs w:val="24"/>
        </w:rPr>
        <w:t>1</w:t>
      </w:r>
      <w:r w:rsidRPr="00B22BF8">
        <w:rPr>
          <w:sz w:val="24"/>
          <w:szCs w:val="24"/>
        </w:rPr>
        <w:t>).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Поставщиком самостоятельно и за его счет.</w:t>
      </w:r>
    </w:p>
    <w:p w:rsidR="00B303C3" w:rsidRPr="00B22BF8" w:rsidRDefault="00B303C3" w:rsidP="00B303C3">
      <w:pPr>
        <w:ind w:firstLine="709"/>
        <w:rPr>
          <w:i/>
          <w:sz w:val="24"/>
          <w:szCs w:val="24"/>
        </w:rPr>
      </w:pPr>
      <w:r w:rsidRPr="00B22BF8">
        <w:rPr>
          <w:sz w:val="24"/>
          <w:szCs w:val="24"/>
        </w:rPr>
        <w:t>Гарантийный срок составляет ______ месяцев.</w:t>
      </w:r>
    </w:p>
    <w:p w:rsidR="00B303C3" w:rsidRPr="00B22BF8" w:rsidRDefault="00B303C3" w:rsidP="00B303C3">
      <w:pPr>
        <w:ind w:firstLine="709"/>
        <w:rPr>
          <w:sz w:val="24"/>
          <w:szCs w:val="24"/>
        </w:rPr>
      </w:pPr>
      <w:r w:rsidRPr="00B22BF8">
        <w:rPr>
          <w:sz w:val="24"/>
          <w:szCs w:val="24"/>
        </w:rPr>
        <w:t>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B303C3" w:rsidRPr="00B22BF8" w:rsidRDefault="00B303C3" w:rsidP="00B303C3">
      <w:pPr>
        <w:ind w:firstLine="709"/>
        <w:rPr>
          <w:sz w:val="24"/>
          <w:szCs w:val="24"/>
        </w:rPr>
      </w:pPr>
      <w:r w:rsidRPr="00B22BF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B303C3" w:rsidRPr="00B22BF8" w:rsidRDefault="00B303C3" w:rsidP="00B303C3">
      <w:pPr>
        <w:pStyle w:val="af6"/>
        <w:numPr>
          <w:ilvl w:val="2"/>
          <w:numId w:val="16"/>
        </w:numPr>
        <w:ind w:left="0" w:firstLine="709"/>
      </w:pPr>
      <w:r w:rsidRPr="00B22BF8">
        <w:t>Соблюдать пропускной и внутри объектовый режим Заказчика;</w:t>
      </w:r>
    </w:p>
    <w:p w:rsidR="00B303C3" w:rsidRPr="00B22BF8" w:rsidRDefault="00B303C3" w:rsidP="00B303C3">
      <w:pPr>
        <w:numPr>
          <w:ilvl w:val="2"/>
          <w:numId w:val="16"/>
        </w:numPr>
        <w:autoSpaceDE w:val="0"/>
        <w:autoSpaceDN w:val="0"/>
        <w:adjustRightInd w:val="0"/>
        <w:ind w:left="0" w:firstLine="709"/>
        <w:jc w:val="both"/>
        <w:rPr>
          <w:iCs/>
          <w:sz w:val="24"/>
          <w:szCs w:val="24"/>
        </w:rPr>
      </w:pPr>
      <w:r w:rsidRPr="00B22BF8">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303C3" w:rsidRPr="00B22BF8" w:rsidRDefault="00B303C3" w:rsidP="00B303C3">
      <w:pPr>
        <w:numPr>
          <w:ilvl w:val="2"/>
          <w:numId w:val="16"/>
        </w:numPr>
        <w:autoSpaceDE w:val="0"/>
        <w:autoSpaceDN w:val="0"/>
        <w:adjustRightInd w:val="0"/>
        <w:ind w:left="0" w:firstLine="709"/>
        <w:jc w:val="both"/>
        <w:rPr>
          <w:sz w:val="24"/>
          <w:szCs w:val="24"/>
        </w:rPr>
      </w:pPr>
      <w:r w:rsidRPr="00B22BF8">
        <w:rPr>
          <w:sz w:val="24"/>
          <w:szCs w:val="24"/>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rsidR="00B303C3" w:rsidRPr="00B22BF8" w:rsidRDefault="00B303C3" w:rsidP="00B303C3">
      <w:pPr>
        <w:pStyle w:val="af6"/>
        <w:numPr>
          <w:ilvl w:val="2"/>
          <w:numId w:val="16"/>
        </w:numPr>
        <w:ind w:left="0" w:firstLine="709"/>
      </w:pPr>
      <w:r w:rsidRPr="00B22BF8">
        <w:t>Выполнять иные обязанности, предусмотренные Контрактом.</w:t>
      </w:r>
    </w:p>
    <w:p w:rsidR="00B303C3" w:rsidRPr="00B22BF8" w:rsidRDefault="00B303C3" w:rsidP="00B303C3">
      <w:pPr>
        <w:ind w:firstLine="709"/>
        <w:jc w:val="center"/>
        <w:rPr>
          <w:sz w:val="24"/>
          <w:szCs w:val="24"/>
        </w:rPr>
      </w:pPr>
    </w:p>
    <w:p w:rsidR="00B303C3" w:rsidRPr="00B22BF8" w:rsidRDefault="00B303C3" w:rsidP="00B303C3">
      <w:pPr>
        <w:widowControl w:val="0"/>
        <w:numPr>
          <w:ilvl w:val="0"/>
          <w:numId w:val="16"/>
        </w:numPr>
        <w:tabs>
          <w:tab w:val="left" w:pos="426"/>
        </w:tabs>
        <w:autoSpaceDE w:val="0"/>
        <w:autoSpaceDN w:val="0"/>
        <w:adjustRightInd w:val="0"/>
        <w:ind w:left="0" w:firstLine="0"/>
        <w:jc w:val="center"/>
        <w:rPr>
          <w:b/>
          <w:sz w:val="24"/>
          <w:szCs w:val="24"/>
        </w:rPr>
      </w:pPr>
      <w:r w:rsidRPr="00B22BF8">
        <w:rPr>
          <w:b/>
          <w:sz w:val="24"/>
          <w:szCs w:val="24"/>
        </w:rPr>
        <w:t>Порядок и сроки поставки товара</w:t>
      </w:r>
    </w:p>
    <w:p w:rsidR="00B303C3" w:rsidRPr="00A82EC0" w:rsidRDefault="00B303C3" w:rsidP="00B303C3">
      <w:pPr>
        <w:widowControl w:val="0"/>
        <w:numPr>
          <w:ilvl w:val="1"/>
          <w:numId w:val="16"/>
        </w:numPr>
        <w:autoSpaceDE w:val="0"/>
        <w:autoSpaceDN w:val="0"/>
        <w:adjustRightInd w:val="0"/>
        <w:ind w:left="0" w:firstLine="709"/>
        <w:jc w:val="both"/>
        <w:rPr>
          <w:sz w:val="22"/>
          <w:szCs w:val="28"/>
        </w:rPr>
      </w:pPr>
      <w:r w:rsidRPr="00B22BF8">
        <w:rPr>
          <w:sz w:val="24"/>
          <w:szCs w:val="24"/>
        </w:rPr>
        <w:t>Поставка товара должна быть осуществлена</w:t>
      </w:r>
      <w:r>
        <w:rPr>
          <w:sz w:val="24"/>
          <w:szCs w:val="24"/>
        </w:rPr>
        <w:t xml:space="preserve"> </w:t>
      </w:r>
      <w:r w:rsidRPr="00A82EC0">
        <w:rPr>
          <w:sz w:val="24"/>
          <w:szCs w:val="24"/>
        </w:rPr>
        <w:t xml:space="preserve">в течение </w:t>
      </w:r>
      <w:r>
        <w:rPr>
          <w:sz w:val="24"/>
          <w:szCs w:val="24"/>
        </w:rPr>
        <w:t>2</w:t>
      </w:r>
      <w:r w:rsidRPr="00A82EC0">
        <w:rPr>
          <w:sz w:val="24"/>
          <w:szCs w:val="24"/>
        </w:rPr>
        <w:t xml:space="preserve">0 </w:t>
      </w:r>
      <w:r>
        <w:rPr>
          <w:sz w:val="24"/>
          <w:szCs w:val="24"/>
        </w:rPr>
        <w:t>рабочих</w:t>
      </w:r>
      <w:r w:rsidRPr="00A82EC0">
        <w:rPr>
          <w:sz w:val="24"/>
          <w:szCs w:val="24"/>
        </w:rPr>
        <w:t xml:space="preserve"> дней с момента заключения контракта</w:t>
      </w:r>
      <w:r>
        <w:rPr>
          <w:sz w:val="24"/>
          <w:szCs w:val="24"/>
        </w:rPr>
        <w:t>.</w:t>
      </w:r>
    </w:p>
    <w:p w:rsidR="00B303C3" w:rsidRPr="00B22BF8" w:rsidRDefault="00B303C3" w:rsidP="00B303C3">
      <w:pPr>
        <w:widowControl w:val="0"/>
        <w:numPr>
          <w:ilvl w:val="1"/>
          <w:numId w:val="16"/>
        </w:numPr>
        <w:autoSpaceDE w:val="0"/>
        <w:autoSpaceDN w:val="0"/>
        <w:adjustRightInd w:val="0"/>
        <w:ind w:left="0" w:firstLine="709"/>
        <w:jc w:val="both"/>
        <w:rPr>
          <w:sz w:val="24"/>
          <w:szCs w:val="24"/>
        </w:rPr>
      </w:pPr>
      <w:r w:rsidRPr="00B22BF8">
        <w:rPr>
          <w:sz w:val="24"/>
          <w:szCs w:val="24"/>
        </w:rPr>
        <w:t xml:space="preserve">Датой поставки товара является дата подписания Заказчиком соответствующей товарной накладной (акта сдачи-приемки товара). </w:t>
      </w:r>
    </w:p>
    <w:p w:rsidR="00B303C3" w:rsidRPr="00B22BF8" w:rsidRDefault="00B303C3" w:rsidP="00B303C3">
      <w:pPr>
        <w:widowControl w:val="0"/>
        <w:numPr>
          <w:ilvl w:val="1"/>
          <w:numId w:val="16"/>
        </w:numPr>
        <w:autoSpaceDE w:val="0"/>
        <w:autoSpaceDN w:val="0"/>
        <w:adjustRightInd w:val="0"/>
        <w:ind w:left="0" w:firstLine="709"/>
        <w:jc w:val="both"/>
        <w:rPr>
          <w:sz w:val="24"/>
          <w:szCs w:val="24"/>
        </w:rPr>
      </w:pPr>
      <w:r w:rsidRPr="00B22BF8">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Pr>
          <w:rFonts w:eastAsia="Times New Roman"/>
          <w:sz w:val="24"/>
          <w:szCs w:val="24"/>
          <w:u w:val="single"/>
          <w:lang w:val="en-US"/>
        </w:rPr>
        <w:t>pnisurov</w:t>
      </w:r>
      <w:r w:rsidRPr="00A82EC0">
        <w:rPr>
          <w:rFonts w:eastAsia="Times New Roman"/>
          <w:sz w:val="24"/>
          <w:szCs w:val="24"/>
          <w:u w:val="single"/>
        </w:rPr>
        <w:t>@mail.ru</w:t>
      </w:r>
      <w:r w:rsidRPr="00B22BF8">
        <w:rPr>
          <w:sz w:val="24"/>
          <w:szCs w:val="24"/>
        </w:rPr>
        <w:t xml:space="preserve">. Номером факса для получения сообщений является: </w:t>
      </w:r>
      <w:r>
        <w:rPr>
          <w:sz w:val="24"/>
          <w:szCs w:val="24"/>
        </w:rPr>
        <w:t>84473-2-26-31</w:t>
      </w:r>
      <w:r w:rsidRPr="00B22BF8">
        <w:rPr>
          <w:sz w:val="24"/>
          <w:szCs w:val="24"/>
        </w:rPr>
        <w:t>.</w:t>
      </w:r>
    </w:p>
    <w:p w:rsidR="00B303C3" w:rsidRPr="00B22BF8" w:rsidRDefault="00B303C3" w:rsidP="00B303C3">
      <w:pPr>
        <w:pStyle w:val="af6"/>
        <w:numPr>
          <w:ilvl w:val="1"/>
          <w:numId w:val="16"/>
        </w:numPr>
        <w:ind w:left="0" w:firstLine="709"/>
        <w:rPr>
          <w:kern w:val="16"/>
        </w:rPr>
      </w:pPr>
      <w:r w:rsidRPr="00B22BF8">
        <w:rPr>
          <w:kern w:val="16"/>
        </w:rPr>
        <w:t>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B303C3" w:rsidRPr="00B22BF8" w:rsidRDefault="00B303C3" w:rsidP="00B303C3">
      <w:pPr>
        <w:widowControl w:val="0"/>
        <w:numPr>
          <w:ilvl w:val="1"/>
          <w:numId w:val="16"/>
        </w:numPr>
        <w:autoSpaceDE w:val="0"/>
        <w:autoSpaceDN w:val="0"/>
        <w:adjustRightInd w:val="0"/>
        <w:ind w:left="0" w:firstLine="709"/>
        <w:jc w:val="both"/>
        <w:rPr>
          <w:sz w:val="24"/>
          <w:szCs w:val="24"/>
        </w:rPr>
      </w:pPr>
      <w:r w:rsidRPr="006F1A87">
        <w:rPr>
          <w:sz w:val="24"/>
          <w:szCs w:val="24"/>
        </w:rPr>
        <w:t xml:space="preserve">В случае если в пункте 10.1 Контракта указана дата, при наступлении которой </w:t>
      </w:r>
      <w:r w:rsidRPr="006F1A87">
        <w:rPr>
          <w:sz w:val="24"/>
          <w:szCs w:val="24"/>
        </w:rPr>
        <w:lastRenderedPageBreak/>
        <w:t>обязательства Сторон прекращаются, за исключением</w:t>
      </w:r>
      <w:r w:rsidRPr="00B22BF8">
        <w:rPr>
          <w:sz w:val="24"/>
          <w:szCs w:val="24"/>
        </w:rPr>
        <w:t xml:space="preserve">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B303C3" w:rsidRPr="00B22BF8" w:rsidRDefault="00B303C3" w:rsidP="00B303C3">
      <w:pPr>
        <w:rPr>
          <w:kern w:val="16"/>
          <w:sz w:val="24"/>
          <w:szCs w:val="24"/>
        </w:rPr>
      </w:pPr>
    </w:p>
    <w:p w:rsidR="00B303C3" w:rsidRPr="00B22BF8" w:rsidRDefault="00B303C3" w:rsidP="00B303C3">
      <w:pPr>
        <w:numPr>
          <w:ilvl w:val="0"/>
          <w:numId w:val="16"/>
        </w:numPr>
        <w:tabs>
          <w:tab w:val="left" w:pos="426"/>
        </w:tabs>
        <w:ind w:left="0" w:firstLine="0"/>
        <w:jc w:val="center"/>
        <w:rPr>
          <w:b/>
          <w:sz w:val="24"/>
          <w:szCs w:val="24"/>
        </w:rPr>
      </w:pPr>
      <w:r w:rsidRPr="00B22BF8">
        <w:rPr>
          <w:b/>
          <w:sz w:val="24"/>
          <w:szCs w:val="24"/>
        </w:rPr>
        <w:t>Порядок сдачи и приемки товара</w:t>
      </w:r>
    </w:p>
    <w:p w:rsidR="00B303C3" w:rsidRPr="00B22BF8" w:rsidRDefault="00B303C3" w:rsidP="00B303C3">
      <w:pPr>
        <w:pStyle w:val="af6"/>
        <w:numPr>
          <w:ilvl w:val="1"/>
          <w:numId w:val="16"/>
        </w:numPr>
        <w:ind w:left="0" w:firstLine="709"/>
      </w:pPr>
      <w:r w:rsidRPr="00B22BF8">
        <w:t>Поставщик в срок, указанный в разделе 4 Контракта, при поставке товара должен передать Заказчику следующие документы на русском языке:</w:t>
      </w:r>
    </w:p>
    <w:p w:rsidR="00B303C3" w:rsidRPr="00A82EC0" w:rsidRDefault="00B303C3" w:rsidP="00B303C3">
      <w:pPr>
        <w:pStyle w:val="af6"/>
        <w:ind w:left="709"/>
      </w:pPr>
      <w:r w:rsidRPr="00A82EC0">
        <w:t>технический паспорт (паспорт производителя) на каждую единицу товара; сертификат соответствия или декларацию о соответствии;</w:t>
      </w:r>
    </w:p>
    <w:p w:rsidR="00B303C3" w:rsidRPr="00A82EC0" w:rsidRDefault="00B303C3" w:rsidP="00B303C3">
      <w:pPr>
        <w:tabs>
          <w:tab w:val="left" w:pos="1418"/>
        </w:tabs>
        <w:ind w:firstLine="709"/>
        <w:rPr>
          <w:sz w:val="24"/>
          <w:szCs w:val="24"/>
        </w:rPr>
      </w:pPr>
      <w:r w:rsidRPr="00A82EC0">
        <w:rPr>
          <w:sz w:val="24"/>
          <w:szCs w:val="24"/>
        </w:rPr>
        <w:t xml:space="preserve">инструкцию пользователя на русском языке; </w:t>
      </w:r>
    </w:p>
    <w:p w:rsidR="00B303C3" w:rsidRPr="00B22BF8" w:rsidRDefault="00B303C3" w:rsidP="00B303C3">
      <w:pPr>
        <w:tabs>
          <w:tab w:val="left" w:pos="1418"/>
        </w:tabs>
        <w:ind w:firstLine="709"/>
        <w:rPr>
          <w:i/>
          <w:sz w:val="24"/>
          <w:szCs w:val="24"/>
        </w:rPr>
      </w:pPr>
      <w:r w:rsidRPr="00B22BF8">
        <w:rPr>
          <w:sz w:val="24"/>
          <w:szCs w:val="24"/>
        </w:rPr>
        <w:t xml:space="preserve">товарные накладные, </w:t>
      </w:r>
    </w:p>
    <w:p w:rsidR="00B303C3" w:rsidRPr="00B22BF8" w:rsidRDefault="00B303C3" w:rsidP="00B303C3">
      <w:pPr>
        <w:tabs>
          <w:tab w:val="left" w:pos="1418"/>
        </w:tabs>
        <w:ind w:firstLine="709"/>
        <w:rPr>
          <w:i/>
          <w:sz w:val="24"/>
          <w:szCs w:val="24"/>
        </w:rPr>
      </w:pPr>
      <w:r w:rsidRPr="00B22BF8">
        <w:rPr>
          <w:sz w:val="24"/>
          <w:szCs w:val="24"/>
        </w:rPr>
        <w:t xml:space="preserve">акты сдачи-приемки товара, счет и счет-фактуру </w:t>
      </w:r>
      <w:r w:rsidRPr="00B22BF8">
        <w:rPr>
          <w:i/>
          <w:sz w:val="24"/>
          <w:szCs w:val="24"/>
        </w:rPr>
        <w:t>(при наличии)</w:t>
      </w:r>
      <w:r w:rsidRPr="00B22BF8">
        <w:rPr>
          <w:sz w:val="24"/>
          <w:szCs w:val="24"/>
        </w:rPr>
        <w:t xml:space="preserve">. </w:t>
      </w:r>
    </w:p>
    <w:p w:rsidR="00B303C3" w:rsidRPr="00B22BF8" w:rsidRDefault="00B303C3" w:rsidP="00B303C3">
      <w:pPr>
        <w:pStyle w:val="af6"/>
        <w:numPr>
          <w:ilvl w:val="1"/>
          <w:numId w:val="16"/>
        </w:numPr>
        <w:ind w:left="0" w:firstLine="709"/>
      </w:pPr>
      <w:r w:rsidRPr="00B22BF8">
        <w:t>Приемка товара осуществляется в месте поставки товара.</w:t>
      </w:r>
    </w:p>
    <w:p w:rsidR="00B303C3" w:rsidRPr="00B22BF8" w:rsidRDefault="00B303C3" w:rsidP="00B303C3">
      <w:pPr>
        <w:widowControl w:val="0"/>
        <w:numPr>
          <w:ilvl w:val="1"/>
          <w:numId w:val="16"/>
        </w:numPr>
        <w:autoSpaceDE w:val="0"/>
        <w:autoSpaceDN w:val="0"/>
        <w:adjustRightInd w:val="0"/>
        <w:ind w:left="0" w:firstLine="709"/>
        <w:jc w:val="both"/>
        <w:rPr>
          <w:sz w:val="24"/>
          <w:szCs w:val="24"/>
        </w:rPr>
      </w:pPr>
      <w:r w:rsidRPr="00B22BF8">
        <w:rPr>
          <w:sz w:val="24"/>
          <w:szCs w:val="24"/>
        </w:rPr>
        <w:t xml:space="preserve">Приемка осуществляется уполномоченным представителем Заказчика в течение </w:t>
      </w:r>
      <w:r>
        <w:rPr>
          <w:sz w:val="24"/>
          <w:szCs w:val="24"/>
        </w:rPr>
        <w:t>5</w:t>
      </w:r>
      <w:r w:rsidRPr="00B22BF8">
        <w:rPr>
          <w:sz w:val="24"/>
          <w:szCs w:val="24"/>
        </w:rPr>
        <w:t xml:space="preserve"> рабочих дней после поставки товара и получения соответствующих документов</w:t>
      </w:r>
      <w:r w:rsidRPr="00B22BF8">
        <w:rPr>
          <w:i/>
          <w:sz w:val="24"/>
          <w:szCs w:val="24"/>
        </w:rPr>
        <w:t xml:space="preserve">. </w:t>
      </w:r>
      <w:r w:rsidRPr="00B22BF8">
        <w:rPr>
          <w:sz w:val="24"/>
          <w:szCs w:val="24"/>
        </w:rPr>
        <w:t xml:space="preserve">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303C3" w:rsidRPr="00B22BF8" w:rsidRDefault="00B303C3" w:rsidP="00B303C3">
      <w:pPr>
        <w:pStyle w:val="af6"/>
        <w:numPr>
          <w:ilvl w:val="1"/>
          <w:numId w:val="16"/>
        </w:numPr>
        <w:ind w:left="0" w:firstLine="709"/>
      </w:pPr>
      <w:r w:rsidRPr="00B22BF8">
        <w:t>Проверка соответствия товара требованиям, установленным Контрактом, осуществляется в следующем порядке:</w:t>
      </w:r>
    </w:p>
    <w:p w:rsidR="00B303C3" w:rsidRPr="00B22BF8" w:rsidRDefault="00B303C3" w:rsidP="00B303C3">
      <w:pPr>
        <w:numPr>
          <w:ilvl w:val="2"/>
          <w:numId w:val="16"/>
        </w:numPr>
        <w:autoSpaceDE w:val="0"/>
        <w:autoSpaceDN w:val="0"/>
        <w:adjustRightInd w:val="0"/>
        <w:ind w:left="0" w:firstLine="709"/>
        <w:jc w:val="both"/>
        <w:rPr>
          <w:sz w:val="24"/>
          <w:szCs w:val="24"/>
        </w:rPr>
      </w:pPr>
      <w:r w:rsidRPr="00B22BF8">
        <w:rPr>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303C3" w:rsidRPr="00B22BF8" w:rsidRDefault="00B303C3" w:rsidP="00B303C3">
      <w:pPr>
        <w:pStyle w:val="af6"/>
        <w:numPr>
          <w:ilvl w:val="2"/>
          <w:numId w:val="16"/>
        </w:numPr>
        <w:ind w:left="0" w:firstLine="709"/>
      </w:pPr>
      <w:r w:rsidRPr="00B22BF8">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w:t>
      </w:r>
      <w:r>
        <w:t>1</w:t>
      </w:r>
      <w:r w:rsidRPr="00B22BF8">
        <w:t xml:space="preserve">). Количество поступившего товара при его приемке определяется в тех же единицах измерения, которые указаны в Спецификации (Приложение № </w:t>
      </w:r>
      <w:r>
        <w:t>1</w:t>
      </w:r>
      <w:r w:rsidRPr="00B22BF8">
        <w:t>).</w:t>
      </w:r>
    </w:p>
    <w:p w:rsidR="00B303C3" w:rsidRPr="00B22BF8" w:rsidRDefault="00B303C3" w:rsidP="00B303C3">
      <w:pPr>
        <w:pStyle w:val="af6"/>
        <w:ind w:firstLine="709"/>
      </w:pPr>
      <w:r w:rsidRPr="00B22BF8">
        <w:t xml:space="preserve">Одновременно проверяется соответствие наименования, ассортимента и комплектности товара, указанного в Спецификации (Приложение № </w:t>
      </w:r>
      <w:r>
        <w:t>1</w:t>
      </w:r>
      <w:r w:rsidRPr="00B22BF8">
        <w:t>), с фактическим наименованием, ассортиментом и комплектностью товара и с содержащимся в сопроводительных документах на товар.</w:t>
      </w:r>
    </w:p>
    <w:p w:rsidR="00B303C3" w:rsidRPr="00B22BF8" w:rsidRDefault="00B303C3" w:rsidP="00B303C3">
      <w:pPr>
        <w:pStyle w:val="af6"/>
        <w:numPr>
          <w:ilvl w:val="2"/>
          <w:numId w:val="16"/>
        </w:numPr>
        <w:ind w:left="0" w:firstLine="709"/>
      </w:pPr>
      <w:r w:rsidRPr="00B22BF8">
        <w:t xml:space="preserve">Товар должен быть поставлен полностью. Заказчик </w:t>
      </w:r>
      <w:r w:rsidRPr="00B22BF8">
        <w:rPr>
          <w:i/>
        </w:rPr>
        <w:t>(Получатель)</w:t>
      </w:r>
      <w:r w:rsidRPr="00B22BF8">
        <w:t xml:space="preserve"> вправе отказаться от приемки партии товара. </w:t>
      </w:r>
    </w:p>
    <w:p w:rsidR="00B303C3" w:rsidRPr="00B22BF8" w:rsidRDefault="00B303C3" w:rsidP="00B303C3">
      <w:pPr>
        <w:pStyle w:val="af6"/>
        <w:ind w:firstLine="709"/>
        <w:rPr>
          <w:i/>
          <w:kern w:val="16"/>
        </w:rPr>
      </w:pPr>
      <w:r w:rsidRPr="00B22BF8">
        <w:rPr>
          <w:kern w:val="16"/>
        </w:rPr>
        <w:t xml:space="preserve">Если Поставщик передал меньшее количество товара, чем определено в Спецификации (Приложение № </w:t>
      </w:r>
      <w:r>
        <w:rPr>
          <w:kern w:val="16"/>
        </w:rPr>
        <w:t>1</w:t>
      </w:r>
      <w:r w:rsidRPr="00B22BF8">
        <w:rPr>
          <w:kern w:val="16"/>
        </w:rPr>
        <w:t xml:space="preserve">),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B22BF8">
        <w:t>об одностороннем отказе от исполнения Контракта), в случае, если поставка недостающего количества товара потребует больших временных</w:t>
      </w:r>
      <w:r>
        <w:t xml:space="preserve"> затрат, в связи с чем Заказчик</w:t>
      </w:r>
      <w:r w:rsidRPr="00B22BF8">
        <w:t xml:space="preserve"> утрачивает интерес к Контракту. </w:t>
      </w:r>
    </w:p>
    <w:p w:rsidR="00B303C3" w:rsidRPr="00B22BF8" w:rsidRDefault="00B303C3" w:rsidP="00B303C3">
      <w:pPr>
        <w:ind w:firstLine="709"/>
        <w:rPr>
          <w:kern w:val="16"/>
          <w:sz w:val="24"/>
          <w:szCs w:val="24"/>
        </w:rPr>
      </w:pPr>
      <w:r w:rsidRPr="00B22BF8">
        <w:rPr>
          <w:kern w:val="16"/>
          <w:sz w:val="24"/>
          <w:szCs w:val="24"/>
        </w:rPr>
        <w:t xml:space="preserve">Если Поставщик передал Заказчику товар в количестве, превышающем указанное в Спецификации (Приложение № </w:t>
      </w:r>
      <w:r>
        <w:rPr>
          <w:kern w:val="16"/>
          <w:sz w:val="24"/>
          <w:szCs w:val="24"/>
        </w:rPr>
        <w:t>1</w:t>
      </w:r>
      <w:r w:rsidRPr="00B22BF8">
        <w:rPr>
          <w:kern w:val="16"/>
          <w:sz w:val="24"/>
          <w:szCs w:val="24"/>
        </w:rPr>
        <w:t xml:space="preserve">), Заказчик извещает об этом Поставщика в порядке, предусмотренном п. 5.4.7 Контракта. Приемка излишнего количества товара не осуществляется. </w:t>
      </w:r>
    </w:p>
    <w:p w:rsidR="00B303C3" w:rsidRPr="00B22BF8" w:rsidRDefault="00B303C3" w:rsidP="00B303C3">
      <w:pPr>
        <w:numPr>
          <w:ilvl w:val="2"/>
          <w:numId w:val="16"/>
        </w:numPr>
        <w:ind w:left="0" w:firstLine="709"/>
        <w:jc w:val="both"/>
        <w:rPr>
          <w:kern w:val="16"/>
          <w:sz w:val="24"/>
          <w:szCs w:val="24"/>
        </w:rPr>
      </w:pPr>
      <w:r w:rsidRPr="00B22BF8">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Контракта. </w:t>
      </w:r>
    </w:p>
    <w:p w:rsidR="00B303C3" w:rsidRPr="00B22BF8" w:rsidRDefault="00B303C3" w:rsidP="00B303C3">
      <w:pPr>
        <w:numPr>
          <w:ilvl w:val="2"/>
          <w:numId w:val="16"/>
        </w:numPr>
        <w:ind w:left="0" w:firstLine="709"/>
        <w:jc w:val="both"/>
        <w:rPr>
          <w:kern w:val="16"/>
          <w:sz w:val="24"/>
          <w:szCs w:val="24"/>
        </w:rPr>
      </w:pPr>
      <w:r w:rsidRPr="00B22BF8">
        <w:rPr>
          <w:kern w:val="16"/>
          <w:sz w:val="24"/>
          <w:szCs w:val="24"/>
        </w:rPr>
        <w:lastRenderedPageBreak/>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rsidR="00B303C3" w:rsidRPr="00B22BF8" w:rsidRDefault="00B303C3" w:rsidP="00B303C3">
      <w:pPr>
        <w:pStyle w:val="af3"/>
        <w:numPr>
          <w:ilvl w:val="2"/>
          <w:numId w:val="16"/>
        </w:numPr>
        <w:tabs>
          <w:tab w:val="left" w:pos="709"/>
        </w:tabs>
        <w:spacing w:after="0"/>
        <w:ind w:left="0" w:firstLine="709"/>
        <w:jc w:val="both"/>
        <w:rPr>
          <w:kern w:val="16"/>
          <w:sz w:val="24"/>
          <w:szCs w:val="24"/>
        </w:rPr>
      </w:pPr>
      <w:r w:rsidRPr="00B22BF8">
        <w:rPr>
          <w:kern w:val="16"/>
          <w:sz w:val="24"/>
          <w:szCs w:val="24"/>
        </w:rPr>
        <w:t>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B303C3" w:rsidRPr="00B22BF8" w:rsidRDefault="00B303C3" w:rsidP="00B303C3">
      <w:pPr>
        <w:numPr>
          <w:ilvl w:val="2"/>
          <w:numId w:val="16"/>
        </w:numPr>
        <w:ind w:left="0" w:firstLine="709"/>
        <w:jc w:val="both"/>
        <w:rPr>
          <w:kern w:val="16"/>
          <w:sz w:val="24"/>
          <w:szCs w:val="24"/>
        </w:rPr>
      </w:pPr>
      <w:r w:rsidRPr="00B22BF8">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B22BF8">
        <w:rPr>
          <w:i/>
          <w:kern w:val="16"/>
          <w:sz w:val="24"/>
          <w:szCs w:val="24"/>
        </w:rPr>
        <w:t xml:space="preserve">(и (или) принять решение </w:t>
      </w:r>
      <w:r w:rsidRPr="00B22BF8">
        <w:rPr>
          <w:i/>
          <w:sz w:val="24"/>
          <w:szCs w:val="24"/>
        </w:rPr>
        <w:t>об одностороннем отказе от исполнения Контракта)</w:t>
      </w:r>
      <w:r w:rsidRPr="00B22BF8">
        <w:rPr>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B303C3" w:rsidRPr="00B22BF8" w:rsidRDefault="00B303C3" w:rsidP="00B303C3">
      <w:pPr>
        <w:pStyle w:val="af6"/>
        <w:numPr>
          <w:ilvl w:val="2"/>
          <w:numId w:val="16"/>
        </w:numPr>
        <w:ind w:left="0" w:firstLine="709"/>
      </w:pPr>
      <w:r w:rsidRPr="00B22BF8">
        <w:rPr>
          <w:kern w:val="16"/>
        </w:rPr>
        <w:t xml:space="preserve">Во всем, что не предусмотрено настоящим разделом Контракта, Стороны руководствуются </w:t>
      </w:r>
      <w:r w:rsidRPr="00B22BF8">
        <w:t>инструкциями, утвержденными постановлениями Госарбитража при Совете Министров СССР:</w:t>
      </w:r>
    </w:p>
    <w:p w:rsidR="00B303C3" w:rsidRPr="00B22BF8" w:rsidRDefault="00B303C3" w:rsidP="00B303C3">
      <w:pPr>
        <w:pStyle w:val="af6"/>
        <w:ind w:firstLine="709"/>
      </w:pPr>
      <w:r w:rsidRPr="00B22BF8">
        <w:t>от 25.04.1966 № П-7 Инструкция о порядке приемки продукции производственно-технического назначения и товаров народного потребления по качеству;</w:t>
      </w:r>
    </w:p>
    <w:p w:rsidR="00B303C3" w:rsidRPr="00B22BF8" w:rsidRDefault="00B303C3" w:rsidP="00B303C3">
      <w:pPr>
        <w:pStyle w:val="af6"/>
        <w:ind w:firstLine="709"/>
      </w:pPr>
      <w:r w:rsidRPr="00B22BF8">
        <w:t>от 15.06.1965 № П-6 Инструкция о порядке приемки продукции производственно-технического назначения и товаров народного потребления по количеству.</w:t>
      </w:r>
    </w:p>
    <w:p w:rsidR="00B303C3" w:rsidRPr="00A82EC0" w:rsidRDefault="00B303C3" w:rsidP="00B303C3">
      <w:pPr>
        <w:pStyle w:val="af6"/>
        <w:numPr>
          <w:ilvl w:val="1"/>
          <w:numId w:val="16"/>
        </w:numPr>
        <w:ind w:left="0" w:firstLine="709"/>
        <w:rPr>
          <w:kern w:val="16"/>
        </w:rPr>
      </w:pPr>
      <w:r w:rsidRPr="00A82EC0">
        <w:rPr>
          <w:kern w:val="16"/>
        </w:rPr>
        <w:t>Поставщик за свой счет и своими силами должен произвести уборку упаковки и прочего мусора, образовавшегося в ходе приемки товара, монтажа и пуско-наладки товара.</w:t>
      </w:r>
    </w:p>
    <w:p w:rsidR="00B303C3" w:rsidRPr="00B22BF8" w:rsidRDefault="00B303C3" w:rsidP="00B303C3">
      <w:pPr>
        <w:numPr>
          <w:ilvl w:val="1"/>
          <w:numId w:val="16"/>
        </w:numPr>
        <w:autoSpaceDE w:val="0"/>
        <w:autoSpaceDN w:val="0"/>
        <w:adjustRightInd w:val="0"/>
        <w:ind w:left="0" w:firstLine="709"/>
        <w:jc w:val="both"/>
        <w:rPr>
          <w:sz w:val="24"/>
          <w:szCs w:val="24"/>
        </w:rPr>
      </w:pPr>
      <w:r w:rsidRPr="00B22BF8">
        <w:rPr>
          <w:sz w:val="24"/>
          <w:szCs w:val="24"/>
        </w:rPr>
        <w:t>Приемка товара в целом</w:t>
      </w:r>
      <w:r w:rsidRPr="00B22BF8">
        <w:rPr>
          <w:i/>
          <w:sz w:val="24"/>
          <w:szCs w:val="24"/>
        </w:rPr>
        <w:t xml:space="preserve">, </w:t>
      </w:r>
      <w:r w:rsidRPr="00B22BF8">
        <w:rPr>
          <w:sz w:val="24"/>
          <w:szCs w:val="24"/>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303C3" w:rsidRPr="00B22BF8" w:rsidRDefault="00B303C3" w:rsidP="00B303C3">
      <w:pPr>
        <w:numPr>
          <w:ilvl w:val="1"/>
          <w:numId w:val="16"/>
        </w:numPr>
        <w:ind w:left="0" w:firstLine="709"/>
        <w:jc w:val="both"/>
        <w:rPr>
          <w:sz w:val="24"/>
          <w:szCs w:val="24"/>
        </w:rPr>
      </w:pPr>
      <w:r w:rsidRPr="00B22BF8">
        <w:rPr>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303C3" w:rsidRPr="00B22BF8" w:rsidRDefault="00B303C3" w:rsidP="00B303C3">
      <w:pPr>
        <w:numPr>
          <w:ilvl w:val="1"/>
          <w:numId w:val="16"/>
        </w:numPr>
        <w:ind w:left="0" w:firstLine="709"/>
        <w:jc w:val="both"/>
        <w:rPr>
          <w:kern w:val="16"/>
          <w:sz w:val="24"/>
          <w:szCs w:val="24"/>
        </w:rPr>
      </w:pPr>
      <w:r w:rsidRPr="00B22BF8">
        <w:rPr>
          <w:kern w:val="16"/>
          <w:sz w:val="24"/>
          <w:szCs w:val="24"/>
        </w:rPr>
        <w:t xml:space="preserve">Поставщик обеспечивает хранение товара до момента его сдачи – приемки. </w:t>
      </w:r>
    </w:p>
    <w:p w:rsidR="00B303C3" w:rsidRPr="00B22BF8" w:rsidRDefault="00B303C3" w:rsidP="00B303C3">
      <w:pPr>
        <w:pStyle w:val="af6"/>
        <w:ind w:firstLine="709"/>
      </w:pPr>
    </w:p>
    <w:p w:rsidR="00B303C3" w:rsidRPr="00B22BF8" w:rsidRDefault="00B303C3" w:rsidP="00B303C3">
      <w:pPr>
        <w:ind w:firstLine="709"/>
        <w:jc w:val="center"/>
        <w:rPr>
          <w:sz w:val="24"/>
          <w:szCs w:val="24"/>
        </w:rPr>
      </w:pPr>
    </w:p>
    <w:p w:rsidR="00B303C3" w:rsidRPr="00E261D5" w:rsidRDefault="00B303C3" w:rsidP="00B303C3">
      <w:pPr>
        <w:numPr>
          <w:ilvl w:val="0"/>
          <w:numId w:val="16"/>
        </w:numPr>
        <w:tabs>
          <w:tab w:val="left" w:pos="426"/>
        </w:tabs>
        <w:ind w:left="0" w:firstLine="0"/>
        <w:jc w:val="center"/>
        <w:rPr>
          <w:b/>
          <w:sz w:val="24"/>
          <w:szCs w:val="24"/>
        </w:rPr>
      </w:pPr>
      <w:r w:rsidRPr="00B22BF8">
        <w:rPr>
          <w:b/>
          <w:sz w:val="24"/>
          <w:szCs w:val="24"/>
        </w:rPr>
        <w:t>Ответственность Сторон</w:t>
      </w:r>
    </w:p>
    <w:p w:rsidR="00B303C3" w:rsidRDefault="00B303C3" w:rsidP="00B303C3">
      <w:pPr>
        <w:pStyle w:val="af6"/>
        <w:ind w:firstLine="709"/>
      </w:pP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 по уплате неустоек (штрафов, пеней).</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 xml:space="preserve">Определение размера штрафа в виде фиксированной суммы,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размера штрафа в виде фиксированной суммы,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w:t>
      </w:r>
      <w:r w:rsidRPr="006C113D">
        <w:rPr>
          <w:rFonts w:eastAsia="Times New Roman" w:cs="Times New Roman"/>
          <w:sz w:val="24"/>
          <w:szCs w:val="24"/>
          <w:lang w:eastAsia="ru-RU"/>
        </w:rPr>
        <w:lastRenderedPageBreak/>
        <w:t>просрочки исполнения обязательств (в том числе гарантийного обязательства), предусмотренных контрактом; размера пени, начисляемой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определяется в соответствии с Постановлением Правительства Российской Федерации от 30 августа 2017 г. № 1042.</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 xml:space="preserve">6.2. </w:t>
      </w:r>
      <w:bookmarkStart w:id="2" w:name="Par5"/>
      <w:bookmarkEnd w:id="2"/>
      <w:r w:rsidRPr="006C113D">
        <w:rPr>
          <w:rFonts w:eastAsia="Times New Roman" w:cs="Times New Roman"/>
          <w:sz w:val="24"/>
          <w:szCs w:val="24"/>
          <w:lang w:eastAsia="ru-RU"/>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 _______ руб., определяемой в следующем порядке (за исключением случаев, предусмотренных </w:t>
      </w:r>
      <w:hyperlink w:anchor="Par15" w:history="1">
        <w:r w:rsidRPr="006C113D">
          <w:rPr>
            <w:rFonts w:eastAsia="Times New Roman" w:cs="Times New Roman"/>
            <w:sz w:val="24"/>
            <w:szCs w:val="24"/>
            <w:lang w:eastAsia="ru-RU"/>
          </w:rPr>
          <w:t>пунктами 6.</w:t>
        </w:r>
      </w:hyperlink>
      <w:r w:rsidRPr="006C113D">
        <w:rPr>
          <w:rFonts w:eastAsia="Times New Roman" w:cs="Times New Roman"/>
          <w:sz w:val="24"/>
          <w:szCs w:val="24"/>
          <w:lang w:eastAsia="ru-RU"/>
        </w:rPr>
        <w:t>3 – 6</w:t>
      </w:r>
      <w:r>
        <w:rPr>
          <w:rFonts w:eastAsia="Times New Roman" w:cs="Times New Roman"/>
          <w:sz w:val="24"/>
          <w:szCs w:val="24"/>
          <w:lang w:eastAsia="ru-RU"/>
        </w:rPr>
        <w:t>.6</w:t>
      </w:r>
      <w:r w:rsidRPr="006C113D">
        <w:rPr>
          <w:rFonts w:eastAsia="Times New Roman" w:cs="Times New Roman"/>
          <w:sz w:val="24"/>
          <w:szCs w:val="24"/>
          <w:lang w:eastAsia="ru-RU"/>
        </w:rPr>
        <w:t>. настоящего Контракта):</w:t>
      </w:r>
    </w:p>
    <w:p w:rsidR="00B303C3" w:rsidRPr="006C113D" w:rsidRDefault="00B303C3" w:rsidP="00B303C3">
      <w:pPr>
        <w:autoSpaceDE w:val="0"/>
        <w:autoSpaceDN w:val="0"/>
        <w:adjustRightInd w:val="0"/>
        <w:ind w:firstLine="539"/>
        <w:jc w:val="both"/>
        <w:rPr>
          <w:rFonts w:eastAsia="Times New Roman" w:cs="Times New Roman"/>
          <w:sz w:val="24"/>
          <w:szCs w:val="24"/>
          <w:lang w:eastAsia="ru-RU"/>
        </w:rPr>
      </w:pPr>
      <w:r w:rsidRPr="006C113D">
        <w:rPr>
          <w:rFonts w:eastAsia="Times New Roman" w:cs="Times New Roman"/>
          <w:sz w:val="24"/>
          <w:szCs w:val="24"/>
          <w:lang w:eastAsia="ru-RU"/>
        </w:rPr>
        <w:t>а) 10 процентов цены контракта (этапа) в случае, если цена контракта (этапа) не превышает 3 млн. рублей;</w:t>
      </w:r>
    </w:p>
    <w:p w:rsidR="00B303C3" w:rsidRPr="006C113D" w:rsidRDefault="00B303C3" w:rsidP="00B303C3">
      <w:pPr>
        <w:autoSpaceDE w:val="0"/>
        <w:autoSpaceDN w:val="0"/>
        <w:adjustRightInd w:val="0"/>
        <w:ind w:firstLine="539"/>
        <w:jc w:val="both"/>
        <w:rPr>
          <w:rFonts w:eastAsia="Times New Roman" w:cs="Times New Roman"/>
          <w:sz w:val="24"/>
          <w:szCs w:val="24"/>
          <w:lang w:eastAsia="ru-RU"/>
        </w:rPr>
      </w:pPr>
      <w:bookmarkStart w:id="3" w:name="Par15"/>
      <w:bookmarkEnd w:id="3"/>
      <w:r w:rsidRPr="006C113D">
        <w:rPr>
          <w:rFonts w:eastAsia="Times New Roman" w:cs="Times New Roman"/>
          <w:sz w:val="24"/>
          <w:szCs w:val="24"/>
          <w:lang w:eastAsia="ru-RU"/>
        </w:rPr>
        <w:t xml:space="preserve">6.3.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8" w:history="1">
        <w:r w:rsidRPr="006C113D">
          <w:rPr>
            <w:rFonts w:eastAsia="Times New Roman" w:cs="Times New Roman"/>
            <w:sz w:val="24"/>
            <w:szCs w:val="24"/>
            <w:lang w:eastAsia="ru-RU"/>
          </w:rPr>
          <w:t>пунктом 1 части 1 статьи 30</w:t>
        </w:r>
      </w:hyperlink>
      <w:r w:rsidRPr="006C113D">
        <w:rPr>
          <w:rFonts w:eastAsia="Times New Roman" w:cs="Times New Roman"/>
          <w:sz w:val="24"/>
          <w:szCs w:val="24"/>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 _______ руб., определяемой в следующем порядке:</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а) 3 процента цены контракта (этапа) в случае, если цена контракта (этапа) не превышает 3 млн. рублей;</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 xml:space="preserve">6.4.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6C113D">
          <w:rPr>
            <w:rFonts w:eastAsia="Times New Roman" w:cs="Times New Roman"/>
            <w:sz w:val="24"/>
            <w:szCs w:val="24"/>
            <w:lang w:eastAsia="ru-RU"/>
          </w:rPr>
          <w:t>законом</w:t>
        </w:r>
      </w:hyperlink>
      <w:r w:rsidRPr="006C113D">
        <w:rPr>
          <w:rFonts w:eastAsia="Times New Roman" w:cs="Times New Roman"/>
          <w:sz w:val="24"/>
          <w:szCs w:val="24"/>
          <w:lang w:eastAsia="ru-RU"/>
        </w:rPr>
        <w:t>), предложившим наиболее высокую цену за право заключения контракта, размер штрафа рассчитывается в порядке, установленном в соответствии с  Постановлением от 30 августа 2017 г. N 1042,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 6480,00 руб., определяемой в следующем порядке:</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6.5.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 ________ руб., определяемой в следующем порядке:</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а) 1000 рублей, если цена контракта не превышает 3 млн. рублей;</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bookmarkStart w:id="4" w:name="Par29"/>
      <w:bookmarkEnd w:id="4"/>
      <w:r w:rsidRPr="006C113D">
        <w:rPr>
          <w:rFonts w:eastAsia="Times New Roman" w:cs="Times New Roman"/>
          <w:sz w:val="24"/>
          <w:szCs w:val="24"/>
          <w:lang w:eastAsia="ru-RU"/>
        </w:rPr>
        <w:t xml:space="preserve">6.6. В случае если в соответствии с </w:t>
      </w:r>
      <w:hyperlink r:id="rId20" w:history="1">
        <w:r w:rsidRPr="006C113D">
          <w:rPr>
            <w:rFonts w:eastAsia="Times New Roman" w:cs="Times New Roman"/>
            <w:sz w:val="24"/>
            <w:szCs w:val="24"/>
            <w:lang w:eastAsia="ru-RU"/>
          </w:rPr>
          <w:t>частью 6 статьи 30</w:t>
        </w:r>
      </w:hyperlink>
      <w:r w:rsidRPr="006C113D">
        <w:rPr>
          <w:rFonts w:eastAsia="Times New Roman" w:cs="Times New Roman"/>
          <w:sz w:val="24"/>
          <w:szCs w:val="24"/>
          <w:lang w:eastAsia="ru-RU"/>
        </w:rPr>
        <w:t xml:space="preserve"> Федерального закона настоящим контрактом предусмотрено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ответственности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если поставщик (подрядчик, исполнитель) не является субъектом малого предпринимательства или социально ориентированной некоммерческой организацией. Штраф устанавливается в размере 5 процентов объема такого привлечения, установленного настоящим Контрактом.</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bookmarkStart w:id="5" w:name="Par30"/>
      <w:bookmarkEnd w:id="5"/>
      <w:r w:rsidRPr="006C113D">
        <w:rPr>
          <w:rFonts w:eastAsia="Times New Roman" w:cs="Times New Roman"/>
          <w:sz w:val="24"/>
          <w:szCs w:val="24"/>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а) 1000 рублей, если цена контракта не превышает 3 млн. рублей (включительно);</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lastRenderedPageBreak/>
        <w:t>6.8.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Pr>
          <w:rFonts w:eastAsia="Times New Roman" w:cs="Times New Roman"/>
          <w:sz w:val="24"/>
          <w:szCs w:val="24"/>
          <w:lang w:eastAsia="ru-RU"/>
        </w:rPr>
        <w:t>6</w:t>
      </w:r>
      <w:r w:rsidRPr="006C113D">
        <w:rPr>
          <w:rFonts w:eastAsia="Times New Roman" w:cs="Times New Roman"/>
          <w:sz w:val="24"/>
          <w:szCs w:val="24"/>
          <w:lang w:eastAsia="ru-RU"/>
        </w:rPr>
        <w:t>.9.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303C3" w:rsidRPr="006C113D" w:rsidRDefault="00B303C3" w:rsidP="00B303C3">
      <w:pPr>
        <w:autoSpaceDE w:val="0"/>
        <w:autoSpaceDN w:val="0"/>
        <w:adjustRightInd w:val="0"/>
        <w:ind w:firstLine="540"/>
        <w:jc w:val="both"/>
        <w:rPr>
          <w:rFonts w:eastAsia="Times New Roman" w:cs="Times New Roman"/>
          <w:sz w:val="24"/>
          <w:szCs w:val="24"/>
          <w:lang w:eastAsia="ru-RU"/>
        </w:rPr>
      </w:pPr>
      <w:r w:rsidRPr="006C113D">
        <w:rPr>
          <w:rFonts w:eastAsia="Times New Roman" w:cs="Times New Roman"/>
          <w:sz w:val="24"/>
          <w:szCs w:val="24"/>
          <w:lang w:eastAsia="ru-RU"/>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303C3" w:rsidRPr="006C113D" w:rsidRDefault="00B303C3" w:rsidP="00B303C3">
      <w:pPr>
        <w:autoSpaceDE w:val="0"/>
        <w:autoSpaceDN w:val="0"/>
        <w:adjustRightInd w:val="0"/>
        <w:jc w:val="both"/>
        <w:rPr>
          <w:rFonts w:eastAsia="Times New Roman" w:cs="Times New Roman"/>
          <w:sz w:val="24"/>
          <w:szCs w:val="24"/>
          <w:lang w:eastAsia="ru-RU"/>
        </w:rPr>
      </w:pPr>
      <w:r w:rsidRPr="006C113D">
        <w:rPr>
          <w:rFonts w:eastAsia="Times New Roman" w:cs="Times New Roman"/>
          <w:sz w:val="24"/>
          <w:szCs w:val="24"/>
          <w:lang w:eastAsia="ru-RU"/>
        </w:rPr>
        <w:t xml:space="preserve">          6.11.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B303C3" w:rsidRPr="006C113D" w:rsidRDefault="00B303C3" w:rsidP="00B303C3">
      <w:pPr>
        <w:autoSpaceDE w:val="0"/>
        <w:autoSpaceDN w:val="0"/>
        <w:adjustRightInd w:val="0"/>
        <w:jc w:val="both"/>
        <w:rPr>
          <w:rFonts w:eastAsia="Times New Roman" w:cs="Times New Roman"/>
          <w:sz w:val="24"/>
          <w:szCs w:val="24"/>
          <w:lang w:eastAsia="ru-RU"/>
        </w:rPr>
      </w:pPr>
      <w:r w:rsidRPr="006C113D">
        <w:rPr>
          <w:rFonts w:eastAsia="Times New Roman" w:cs="Times New Roman"/>
          <w:sz w:val="24"/>
          <w:szCs w:val="24"/>
          <w:lang w:eastAsia="ru-RU"/>
        </w:rPr>
        <w:t xml:space="preserve">           6.12.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B303C3" w:rsidRPr="006C113D" w:rsidRDefault="00B303C3" w:rsidP="00B303C3">
      <w:pPr>
        <w:autoSpaceDE w:val="0"/>
        <w:autoSpaceDN w:val="0"/>
        <w:adjustRightInd w:val="0"/>
        <w:ind w:firstLine="709"/>
        <w:jc w:val="both"/>
        <w:rPr>
          <w:rFonts w:eastAsia="Times New Roman" w:cs="Times New Roman"/>
          <w:sz w:val="24"/>
          <w:szCs w:val="24"/>
          <w:lang w:eastAsia="ru-RU"/>
        </w:rPr>
      </w:pPr>
      <w:r w:rsidRPr="006C113D">
        <w:rPr>
          <w:rFonts w:eastAsia="Times New Roman" w:cs="Times New Roman"/>
          <w:sz w:val="24"/>
          <w:szCs w:val="24"/>
          <w:lang w:eastAsia="ru-RU"/>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03C3" w:rsidRDefault="00B303C3" w:rsidP="00B303C3">
      <w:pPr>
        <w:autoSpaceDE w:val="0"/>
        <w:autoSpaceDN w:val="0"/>
        <w:adjustRightInd w:val="0"/>
        <w:ind w:firstLine="709"/>
        <w:jc w:val="both"/>
        <w:rPr>
          <w:rFonts w:cs="Times New Roman"/>
        </w:rPr>
      </w:pPr>
    </w:p>
    <w:p w:rsidR="00B303C3" w:rsidRPr="006C113D" w:rsidRDefault="00B303C3" w:rsidP="00B303C3">
      <w:pPr>
        <w:autoSpaceDE w:val="0"/>
        <w:autoSpaceDN w:val="0"/>
        <w:adjustRightInd w:val="0"/>
        <w:jc w:val="center"/>
        <w:rPr>
          <w:rFonts w:eastAsia="Calibri" w:cs="Times New Roman"/>
          <w:b/>
          <w:sz w:val="24"/>
          <w:szCs w:val="24"/>
          <w:lang w:eastAsia="ar-SA"/>
        </w:rPr>
      </w:pPr>
      <w:r>
        <w:rPr>
          <w:rFonts w:eastAsia="Calibri" w:cs="Times New Roman"/>
          <w:b/>
          <w:sz w:val="24"/>
          <w:szCs w:val="24"/>
          <w:lang w:eastAsia="ar-SA"/>
        </w:rPr>
        <w:t xml:space="preserve">6.1 </w:t>
      </w:r>
      <w:r w:rsidRPr="006C113D">
        <w:rPr>
          <w:rFonts w:eastAsia="Calibri" w:cs="Times New Roman"/>
          <w:b/>
          <w:sz w:val="24"/>
          <w:szCs w:val="24"/>
          <w:lang w:eastAsia="ar-SA"/>
        </w:rPr>
        <w:t>Обеспечение гарантийных обязательств, гарантийный срок.</w:t>
      </w:r>
    </w:p>
    <w:p w:rsidR="00B303C3" w:rsidRPr="00D51090" w:rsidRDefault="00B303C3" w:rsidP="00B303C3">
      <w:pPr>
        <w:jc w:val="both"/>
        <w:rPr>
          <w:rFonts w:eastAsia="Times New Roman" w:cs="Times New Roman"/>
          <w:sz w:val="24"/>
          <w:szCs w:val="24"/>
          <w:lang w:eastAsia="ru-RU"/>
        </w:rPr>
      </w:pPr>
      <w:r>
        <w:rPr>
          <w:rFonts w:eastAsia="Times New Roman" w:cs="Times New Roman"/>
          <w:sz w:val="24"/>
          <w:szCs w:val="24"/>
          <w:lang w:eastAsia="ru-RU"/>
        </w:rPr>
        <w:t>6</w:t>
      </w:r>
      <w:r w:rsidRPr="00D51090">
        <w:rPr>
          <w:rFonts w:eastAsia="Times New Roman" w:cs="Times New Roman"/>
          <w:sz w:val="24"/>
          <w:szCs w:val="24"/>
          <w:lang w:eastAsia="ru-RU"/>
        </w:rPr>
        <w:t>.1.</w:t>
      </w:r>
      <w:r>
        <w:rPr>
          <w:rFonts w:eastAsia="Times New Roman" w:cs="Times New Roman"/>
          <w:sz w:val="24"/>
          <w:szCs w:val="24"/>
          <w:lang w:eastAsia="ru-RU"/>
        </w:rPr>
        <w:t>1</w:t>
      </w:r>
      <w:r w:rsidRPr="00D51090">
        <w:rPr>
          <w:rFonts w:eastAsia="Times New Roman" w:cs="Times New Roman"/>
          <w:sz w:val="24"/>
          <w:szCs w:val="24"/>
          <w:lang w:eastAsia="ru-RU"/>
        </w:rPr>
        <w:t xml:space="preserve"> Гарантийные обязательства: Гарантийный </w:t>
      </w:r>
      <w:r w:rsidRPr="00E96AD6">
        <w:rPr>
          <w:rFonts w:eastAsia="Times New Roman" w:cs="Times New Roman"/>
          <w:sz w:val="24"/>
          <w:szCs w:val="24"/>
          <w:lang w:eastAsia="ru-RU"/>
        </w:rPr>
        <w:t>срок на поставленные</w:t>
      </w:r>
      <w:r>
        <w:rPr>
          <w:rFonts w:eastAsia="Times New Roman" w:cs="Times New Roman"/>
          <w:sz w:val="24"/>
          <w:szCs w:val="24"/>
          <w:lang w:eastAsia="ru-RU"/>
        </w:rPr>
        <w:t xml:space="preserve"> товары</w:t>
      </w:r>
      <w:r w:rsidRPr="00D51090">
        <w:rPr>
          <w:rFonts w:eastAsia="Times New Roman" w:cs="Times New Roman"/>
          <w:sz w:val="24"/>
          <w:szCs w:val="24"/>
          <w:lang w:eastAsia="ru-RU"/>
        </w:rPr>
        <w:t xml:space="preserve"> составляет: </w:t>
      </w:r>
      <w:r>
        <w:rPr>
          <w:rFonts w:eastAsia="Times New Roman" w:cs="Times New Roman"/>
          <w:sz w:val="24"/>
          <w:szCs w:val="24"/>
          <w:lang w:eastAsia="ru-RU"/>
        </w:rPr>
        <w:t>не менее 12</w:t>
      </w:r>
      <w:r w:rsidRPr="006C381E">
        <w:rPr>
          <w:rFonts w:eastAsia="Times New Roman" w:cs="Times New Roman"/>
          <w:sz w:val="24"/>
          <w:szCs w:val="24"/>
          <w:lang w:eastAsia="ru-RU"/>
        </w:rPr>
        <w:t xml:space="preserve"> месяцев с даты подписания Заказчиком документов о приемке. Гарантии качества распространяются на все товары поставленные Поставщиком.</w:t>
      </w:r>
    </w:p>
    <w:p w:rsidR="00B303C3" w:rsidRPr="00D51090" w:rsidRDefault="00B303C3" w:rsidP="00B303C3">
      <w:pPr>
        <w:jc w:val="both"/>
        <w:rPr>
          <w:rFonts w:eastAsia="Times New Roman" w:cs="Times New Roman"/>
          <w:sz w:val="24"/>
          <w:szCs w:val="24"/>
          <w:lang w:eastAsia="ru-RU"/>
        </w:rPr>
      </w:pPr>
      <w:r>
        <w:rPr>
          <w:rFonts w:eastAsia="Times New Roman" w:cs="Times New Roman"/>
          <w:sz w:val="24"/>
          <w:szCs w:val="24"/>
          <w:lang w:eastAsia="ru-RU"/>
        </w:rPr>
        <w:t>6</w:t>
      </w:r>
      <w:r w:rsidRPr="00D51090">
        <w:rPr>
          <w:rFonts w:eastAsia="Times New Roman" w:cs="Times New Roman"/>
          <w:sz w:val="24"/>
          <w:szCs w:val="24"/>
          <w:lang w:eastAsia="ru-RU"/>
        </w:rPr>
        <w:t>.</w:t>
      </w:r>
      <w:r>
        <w:rPr>
          <w:rFonts w:eastAsia="Times New Roman" w:cs="Times New Roman"/>
          <w:sz w:val="24"/>
          <w:szCs w:val="24"/>
          <w:lang w:eastAsia="ru-RU"/>
        </w:rPr>
        <w:t>1.</w:t>
      </w:r>
      <w:r w:rsidRPr="00D51090">
        <w:rPr>
          <w:rFonts w:eastAsia="Times New Roman" w:cs="Times New Roman"/>
          <w:sz w:val="24"/>
          <w:szCs w:val="24"/>
          <w:lang w:eastAsia="ru-RU"/>
        </w:rPr>
        <w:t xml:space="preserve">2. </w:t>
      </w:r>
      <w:r>
        <w:rPr>
          <w:rFonts w:eastAsia="Times New Roman" w:cs="Times New Roman"/>
          <w:sz w:val="24"/>
          <w:szCs w:val="24"/>
          <w:lang w:eastAsia="ru-RU"/>
        </w:rPr>
        <w:t>Поставщик</w:t>
      </w:r>
      <w:r w:rsidRPr="00D51090">
        <w:rPr>
          <w:rFonts w:eastAsia="Times New Roman" w:cs="Times New Roman"/>
          <w:sz w:val="24"/>
          <w:szCs w:val="24"/>
          <w:lang w:eastAsia="ru-RU"/>
        </w:rPr>
        <w:t xml:space="preserve"> в течение </w:t>
      </w:r>
      <w:r>
        <w:rPr>
          <w:rFonts w:eastAsia="Times New Roman" w:cs="Times New Roman"/>
          <w:sz w:val="24"/>
          <w:szCs w:val="24"/>
          <w:lang w:eastAsia="ru-RU"/>
        </w:rPr>
        <w:t>5</w:t>
      </w:r>
      <w:r w:rsidRPr="00D51090">
        <w:rPr>
          <w:rFonts w:eastAsia="Times New Roman" w:cs="Times New Roman"/>
          <w:sz w:val="24"/>
          <w:szCs w:val="24"/>
          <w:lang w:eastAsia="ru-RU"/>
        </w:rPr>
        <w:t xml:space="preserve"> дней после заключения настоящего Контракта предоставляет обеспечение гарантийных обязательств в размере </w:t>
      </w:r>
      <w:r>
        <w:rPr>
          <w:rFonts w:eastAsia="Times New Roman" w:cs="Times New Roman"/>
          <w:sz w:val="24"/>
          <w:szCs w:val="24"/>
          <w:lang w:eastAsia="ru-RU"/>
        </w:rPr>
        <w:t xml:space="preserve">1% </w:t>
      </w:r>
      <w:r w:rsidRPr="00D51090">
        <w:rPr>
          <w:rFonts w:eastAsia="Times New Roman" w:cs="Times New Roman"/>
          <w:sz w:val="24"/>
          <w:szCs w:val="24"/>
          <w:lang w:eastAsia="ru-RU"/>
        </w:rPr>
        <w:t xml:space="preserve">от начальной (максимальной) цены контракта, что составляет </w:t>
      </w:r>
      <w:r>
        <w:rPr>
          <w:rFonts w:eastAsia="Times New Roman" w:cs="Times New Roman"/>
          <w:sz w:val="24"/>
          <w:szCs w:val="24"/>
          <w:lang w:eastAsia="ru-RU"/>
        </w:rPr>
        <w:t>648,00</w:t>
      </w:r>
      <w:r w:rsidRPr="00D51090">
        <w:rPr>
          <w:rFonts w:eastAsia="Times New Roman" w:cs="Times New Roman"/>
          <w:sz w:val="24"/>
          <w:szCs w:val="24"/>
          <w:lang w:eastAsia="ru-RU"/>
        </w:rPr>
        <w:t xml:space="preserve"> рублей  в форме________________________________ (безотзывная банковская гарантия, выданная банком, или внесение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w:t>
      </w:r>
    </w:p>
    <w:p w:rsidR="00B303C3" w:rsidRPr="00D51090" w:rsidRDefault="00B303C3" w:rsidP="00B303C3">
      <w:pPr>
        <w:jc w:val="both"/>
        <w:rPr>
          <w:rFonts w:eastAsia="Times New Roman" w:cs="Times New Roman"/>
          <w:sz w:val="24"/>
          <w:szCs w:val="24"/>
          <w:lang w:eastAsia="ru-RU"/>
        </w:rPr>
      </w:pPr>
      <w:r w:rsidRPr="00D51090">
        <w:rPr>
          <w:rFonts w:eastAsia="Times New Roman" w:cs="Times New Roman"/>
          <w:sz w:val="24"/>
          <w:szCs w:val="24"/>
          <w:lang w:eastAsia="ru-RU"/>
        </w:rPr>
        <w:t xml:space="preserve">Способ обеспечения гарантийных обязательств определяется </w:t>
      </w:r>
      <w:r>
        <w:rPr>
          <w:rFonts w:eastAsia="Times New Roman" w:cs="Times New Roman"/>
          <w:sz w:val="24"/>
          <w:szCs w:val="24"/>
          <w:lang w:eastAsia="ru-RU"/>
        </w:rPr>
        <w:t>Поставщиком</w:t>
      </w:r>
      <w:r w:rsidRPr="00D51090">
        <w:rPr>
          <w:rFonts w:eastAsia="Times New Roman" w:cs="Times New Roman"/>
          <w:sz w:val="24"/>
          <w:szCs w:val="24"/>
          <w:lang w:eastAsia="ru-RU"/>
        </w:rPr>
        <w:t xml:space="preserve"> самостоятельно. </w:t>
      </w:r>
    </w:p>
    <w:p w:rsidR="00B303C3" w:rsidRPr="00D51090" w:rsidRDefault="00B303C3" w:rsidP="00B303C3">
      <w:pPr>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6</w:t>
      </w:r>
      <w:r w:rsidRPr="00D51090">
        <w:rPr>
          <w:rFonts w:eastAsia="Times New Roman" w:cs="Times New Roman"/>
          <w:sz w:val="24"/>
          <w:szCs w:val="24"/>
          <w:lang w:eastAsia="ru-RU"/>
        </w:rPr>
        <w:t>.</w:t>
      </w:r>
      <w:r>
        <w:rPr>
          <w:rFonts w:eastAsia="Times New Roman" w:cs="Times New Roman"/>
          <w:sz w:val="24"/>
          <w:szCs w:val="24"/>
          <w:lang w:eastAsia="ru-RU"/>
        </w:rPr>
        <w:t>1.</w:t>
      </w:r>
      <w:r w:rsidRPr="00D51090">
        <w:rPr>
          <w:rFonts w:eastAsia="Times New Roman" w:cs="Times New Roman"/>
          <w:sz w:val="24"/>
          <w:szCs w:val="24"/>
          <w:lang w:eastAsia="ru-RU"/>
        </w:rPr>
        <w:t>3.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w:t>
      </w:r>
    </w:p>
    <w:p w:rsidR="00B303C3" w:rsidRPr="00C32AB2" w:rsidRDefault="00B303C3" w:rsidP="00B303C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C32AB2">
        <w:rPr>
          <w:rFonts w:ascii="Times New Roman" w:hAnsi="Times New Roman" w:cs="Times New Roman"/>
          <w:sz w:val="24"/>
          <w:szCs w:val="24"/>
        </w:rPr>
        <w:t>.</w:t>
      </w:r>
      <w:r>
        <w:rPr>
          <w:rFonts w:ascii="Times New Roman" w:hAnsi="Times New Roman" w:cs="Times New Roman"/>
          <w:sz w:val="24"/>
          <w:szCs w:val="24"/>
        </w:rPr>
        <w:t>1.</w:t>
      </w:r>
      <w:r w:rsidRPr="00C32AB2">
        <w:rPr>
          <w:rFonts w:ascii="Times New Roman" w:hAnsi="Times New Roman" w:cs="Times New Roman"/>
          <w:sz w:val="24"/>
          <w:szCs w:val="24"/>
        </w:rPr>
        <w:t xml:space="preserve">4. </w:t>
      </w:r>
      <w:r>
        <w:rPr>
          <w:rFonts w:ascii="Times New Roman" w:hAnsi="Times New Roman" w:cs="Times New Roman"/>
          <w:sz w:val="24"/>
          <w:szCs w:val="24"/>
        </w:rPr>
        <w:t>Поставщик</w:t>
      </w:r>
      <w:r w:rsidRPr="00C32AB2">
        <w:rPr>
          <w:rFonts w:ascii="Times New Roman" w:hAnsi="Times New Roman" w:cs="Times New Roman"/>
          <w:sz w:val="24"/>
          <w:szCs w:val="24"/>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303C3" w:rsidRPr="00C32AB2" w:rsidRDefault="00B303C3" w:rsidP="00B303C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C32AB2">
        <w:rPr>
          <w:rFonts w:ascii="Times New Roman" w:hAnsi="Times New Roman" w:cs="Times New Roman"/>
          <w:sz w:val="24"/>
          <w:szCs w:val="24"/>
        </w:rPr>
        <w:t>.</w:t>
      </w:r>
      <w:r>
        <w:rPr>
          <w:rFonts w:ascii="Times New Roman" w:hAnsi="Times New Roman" w:cs="Times New Roman"/>
          <w:sz w:val="24"/>
          <w:szCs w:val="24"/>
        </w:rPr>
        <w:t>1.</w:t>
      </w:r>
      <w:r w:rsidRPr="00C32AB2">
        <w:rPr>
          <w:rFonts w:ascii="Times New Roman" w:hAnsi="Times New Roman" w:cs="Times New Roman"/>
          <w:sz w:val="24"/>
          <w:szCs w:val="24"/>
        </w:rPr>
        <w:t xml:space="preserve">5. Срок возврата Заказчиком Поставщику (Подрядчику, Исполнителю) денежных средств внесенных в качестве обеспечения гарантийных обязательств при надлежащем исполнении гарантийных обязательств не должен превышать </w:t>
      </w:r>
      <w:r w:rsidRPr="00C9334B">
        <w:rPr>
          <w:rFonts w:ascii="Times New Roman" w:hAnsi="Times New Roman" w:cs="Times New Roman"/>
          <w:sz w:val="24"/>
          <w:szCs w:val="24"/>
        </w:rPr>
        <w:t>15 дней</w:t>
      </w:r>
      <w:r w:rsidRPr="00C32AB2">
        <w:rPr>
          <w:rFonts w:ascii="Times New Roman" w:hAnsi="Times New Roman" w:cs="Times New Roman"/>
          <w:sz w:val="24"/>
          <w:szCs w:val="24"/>
        </w:rPr>
        <w:t xml:space="preserve"> с даты окончания гарантийного срока предусмотренного настоящим контрактом.</w:t>
      </w:r>
    </w:p>
    <w:p w:rsidR="00B303C3" w:rsidRPr="00D51090" w:rsidRDefault="00B303C3" w:rsidP="00B303C3">
      <w:pPr>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6</w:t>
      </w:r>
      <w:r w:rsidRPr="00D51090">
        <w:rPr>
          <w:rFonts w:eastAsia="Times New Roman" w:cs="Times New Roman"/>
          <w:sz w:val="24"/>
          <w:szCs w:val="24"/>
          <w:lang w:eastAsia="ru-RU"/>
        </w:rPr>
        <w:t>.</w:t>
      </w:r>
      <w:r>
        <w:rPr>
          <w:rFonts w:eastAsia="Times New Roman" w:cs="Times New Roman"/>
          <w:sz w:val="24"/>
          <w:szCs w:val="24"/>
          <w:lang w:eastAsia="ru-RU"/>
        </w:rPr>
        <w:t>1.</w:t>
      </w:r>
      <w:r w:rsidRPr="00D51090">
        <w:rPr>
          <w:rFonts w:eastAsia="Times New Roman" w:cs="Times New Roman"/>
          <w:sz w:val="24"/>
          <w:szCs w:val="24"/>
          <w:lang w:eastAsia="ru-RU"/>
        </w:rPr>
        <w:t>6.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№44-ФЗ в порядке и в сроки, которые установлены настоящим Контрактом.</w:t>
      </w:r>
    </w:p>
    <w:p w:rsidR="00B303C3" w:rsidRPr="00B22BF8" w:rsidRDefault="00B303C3" w:rsidP="00B303C3">
      <w:pPr>
        <w:pStyle w:val="af6"/>
      </w:pPr>
    </w:p>
    <w:p w:rsidR="00B303C3" w:rsidRPr="00B22BF8" w:rsidRDefault="00B303C3" w:rsidP="00B303C3">
      <w:pPr>
        <w:numPr>
          <w:ilvl w:val="0"/>
          <w:numId w:val="17"/>
        </w:numPr>
        <w:tabs>
          <w:tab w:val="left" w:pos="426"/>
        </w:tabs>
        <w:jc w:val="center"/>
        <w:rPr>
          <w:b/>
          <w:sz w:val="24"/>
          <w:szCs w:val="24"/>
        </w:rPr>
      </w:pPr>
      <w:r w:rsidRPr="00B22BF8">
        <w:rPr>
          <w:b/>
          <w:sz w:val="24"/>
          <w:szCs w:val="24"/>
        </w:rPr>
        <w:t>Форс-мажорные обстоятельства</w:t>
      </w:r>
    </w:p>
    <w:p w:rsidR="00B303C3" w:rsidRPr="00B22BF8" w:rsidRDefault="00B303C3" w:rsidP="00B303C3">
      <w:pPr>
        <w:pStyle w:val="af6"/>
        <w:numPr>
          <w:ilvl w:val="1"/>
          <w:numId w:val="17"/>
        </w:numPr>
        <w:tabs>
          <w:tab w:val="left" w:pos="993"/>
        </w:tabs>
        <w:ind w:left="0" w:firstLine="709"/>
      </w:pPr>
      <w:r w:rsidRPr="00B22BF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B22BF8">
        <w:lastRenderedPageBreak/>
        <w:t xml:space="preserve">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303C3" w:rsidRPr="00B22BF8" w:rsidRDefault="00B303C3" w:rsidP="00B303C3">
      <w:pPr>
        <w:pStyle w:val="af6"/>
        <w:numPr>
          <w:ilvl w:val="1"/>
          <w:numId w:val="17"/>
        </w:numPr>
        <w:tabs>
          <w:tab w:val="left" w:pos="993"/>
        </w:tabs>
        <w:ind w:left="0" w:firstLine="709"/>
      </w:pPr>
      <w:r w:rsidRPr="00B22BF8">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303C3" w:rsidRPr="00B22BF8" w:rsidRDefault="00B303C3" w:rsidP="00B303C3">
      <w:pPr>
        <w:pStyle w:val="af6"/>
        <w:numPr>
          <w:ilvl w:val="1"/>
          <w:numId w:val="17"/>
        </w:numPr>
        <w:tabs>
          <w:tab w:val="left" w:pos="993"/>
        </w:tabs>
        <w:ind w:left="0" w:firstLine="709"/>
      </w:pPr>
      <w:r w:rsidRPr="00B22BF8">
        <w:t>Обязанность доказать наличие обстоятельств непреодолимой силы лежит на Стороне Контракта, не выполнившей свои обязательства по Контракту.</w:t>
      </w:r>
    </w:p>
    <w:p w:rsidR="00B303C3" w:rsidRPr="00B22BF8" w:rsidRDefault="00B303C3" w:rsidP="00B303C3">
      <w:pPr>
        <w:pStyle w:val="af6"/>
        <w:numPr>
          <w:ilvl w:val="1"/>
          <w:numId w:val="17"/>
        </w:numPr>
        <w:tabs>
          <w:tab w:val="left" w:pos="993"/>
        </w:tabs>
        <w:ind w:left="0" w:firstLine="709"/>
      </w:pPr>
      <w:r w:rsidRPr="00B22BF8">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303C3" w:rsidRPr="00B22BF8" w:rsidRDefault="00B303C3" w:rsidP="00B303C3">
      <w:pPr>
        <w:pStyle w:val="af6"/>
        <w:ind w:firstLine="709"/>
      </w:pPr>
    </w:p>
    <w:p w:rsidR="00B303C3" w:rsidRPr="00B22BF8" w:rsidRDefault="00B303C3" w:rsidP="00B303C3">
      <w:pPr>
        <w:keepNext/>
        <w:numPr>
          <w:ilvl w:val="0"/>
          <w:numId w:val="17"/>
        </w:numPr>
        <w:tabs>
          <w:tab w:val="left" w:pos="426"/>
        </w:tabs>
        <w:ind w:left="0" w:firstLine="0"/>
        <w:jc w:val="center"/>
        <w:rPr>
          <w:b/>
          <w:sz w:val="24"/>
          <w:szCs w:val="24"/>
        </w:rPr>
      </w:pPr>
      <w:r w:rsidRPr="00B22BF8">
        <w:rPr>
          <w:b/>
          <w:sz w:val="24"/>
          <w:szCs w:val="24"/>
        </w:rPr>
        <w:t>Порядок разрешения споров</w:t>
      </w:r>
    </w:p>
    <w:p w:rsidR="00B303C3" w:rsidRPr="00B22BF8" w:rsidRDefault="00B303C3" w:rsidP="00B303C3">
      <w:pPr>
        <w:pStyle w:val="af6"/>
        <w:numPr>
          <w:ilvl w:val="1"/>
          <w:numId w:val="17"/>
        </w:numPr>
        <w:ind w:left="0" w:firstLine="709"/>
        <w:rPr>
          <w:b/>
        </w:rPr>
      </w:pPr>
      <w:r w:rsidRPr="00B22BF8">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 </w:t>
      </w:r>
    </w:p>
    <w:p w:rsidR="00B303C3" w:rsidRPr="00B22BF8" w:rsidRDefault="00B303C3" w:rsidP="00B303C3">
      <w:pPr>
        <w:pStyle w:val="af6"/>
        <w:numPr>
          <w:ilvl w:val="1"/>
          <w:numId w:val="17"/>
        </w:numPr>
        <w:ind w:left="0" w:firstLine="709"/>
      </w:pPr>
      <w:r w:rsidRPr="00B22BF8">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303C3" w:rsidRPr="00B22BF8" w:rsidRDefault="00B303C3" w:rsidP="00B303C3">
      <w:pPr>
        <w:pStyle w:val="af6"/>
        <w:numPr>
          <w:ilvl w:val="1"/>
          <w:numId w:val="17"/>
        </w:numPr>
        <w:ind w:left="0" w:firstLine="709"/>
      </w:pPr>
      <w:r w:rsidRPr="00B22BF8">
        <w:t xml:space="preserve">Срок рассмотрения писем, уведомлений или претензий не может превышать </w:t>
      </w:r>
      <w:r>
        <w:t>3</w:t>
      </w:r>
      <w:r w:rsidRPr="00B22BF8">
        <w:t xml:space="preserve"> (</w:t>
      </w:r>
      <w:r>
        <w:t>трех</w:t>
      </w:r>
      <w:r w:rsidRPr="00B22BF8">
        <w:t>)календарных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B303C3" w:rsidRPr="00B22BF8" w:rsidRDefault="00B303C3" w:rsidP="00B303C3">
      <w:pPr>
        <w:pStyle w:val="af6"/>
        <w:numPr>
          <w:ilvl w:val="1"/>
          <w:numId w:val="17"/>
        </w:numPr>
        <w:ind w:left="0" w:firstLine="709"/>
      </w:pPr>
      <w:r w:rsidRPr="00B22BF8">
        <w:t>При не урегулировании Сторонами спора в досудебном порядке спор разрешается в судебном порядке.</w:t>
      </w:r>
    </w:p>
    <w:p w:rsidR="00B303C3" w:rsidRPr="00B22BF8" w:rsidRDefault="00B303C3" w:rsidP="00B303C3">
      <w:pPr>
        <w:pStyle w:val="af6"/>
        <w:ind w:left="709"/>
      </w:pPr>
    </w:p>
    <w:p w:rsidR="00B303C3" w:rsidRPr="00B22BF8" w:rsidRDefault="00B303C3" w:rsidP="00B303C3">
      <w:pPr>
        <w:numPr>
          <w:ilvl w:val="0"/>
          <w:numId w:val="17"/>
        </w:numPr>
        <w:tabs>
          <w:tab w:val="left" w:pos="426"/>
        </w:tabs>
        <w:ind w:left="0" w:firstLine="0"/>
        <w:jc w:val="center"/>
        <w:rPr>
          <w:sz w:val="24"/>
          <w:szCs w:val="24"/>
        </w:rPr>
      </w:pPr>
      <w:r w:rsidRPr="00B22BF8">
        <w:rPr>
          <w:b/>
          <w:sz w:val="24"/>
          <w:szCs w:val="24"/>
        </w:rPr>
        <w:t>Расторжение Контракта</w:t>
      </w:r>
    </w:p>
    <w:p w:rsidR="00B303C3" w:rsidRPr="00384A44" w:rsidRDefault="00B303C3" w:rsidP="00B303C3">
      <w:pPr>
        <w:pStyle w:val="af6"/>
        <w:numPr>
          <w:ilvl w:val="1"/>
          <w:numId w:val="17"/>
        </w:numPr>
        <w:ind w:left="0" w:firstLine="709"/>
      </w:pPr>
      <w:r w:rsidRPr="00B22BF8">
        <w:t xml:space="preserve">Расторжение Контракта допускается по соглашению Сторон, по решению суда, </w:t>
      </w:r>
      <w:r w:rsidRPr="00384A44">
        <w:t>а также в случае одностороннего отказа Стороны Контракта от исполнения Контракта в соответствии с гражданским законодательством.</w:t>
      </w:r>
    </w:p>
    <w:p w:rsidR="00B303C3" w:rsidRPr="00384A44" w:rsidRDefault="00B303C3" w:rsidP="00B303C3">
      <w:pPr>
        <w:numPr>
          <w:ilvl w:val="1"/>
          <w:numId w:val="17"/>
        </w:numPr>
        <w:autoSpaceDE w:val="0"/>
        <w:autoSpaceDN w:val="0"/>
        <w:adjustRightInd w:val="0"/>
        <w:ind w:left="0" w:firstLine="709"/>
        <w:jc w:val="both"/>
        <w:rPr>
          <w:sz w:val="24"/>
          <w:szCs w:val="24"/>
        </w:rPr>
      </w:pPr>
      <w:r w:rsidRPr="00384A44">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B303C3" w:rsidRPr="00384A44" w:rsidRDefault="00B303C3" w:rsidP="00B303C3">
      <w:pPr>
        <w:numPr>
          <w:ilvl w:val="1"/>
          <w:numId w:val="17"/>
        </w:numPr>
        <w:autoSpaceDE w:val="0"/>
        <w:autoSpaceDN w:val="0"/>
        <w:adjustRightInd w:val="0"/>
        <w:ind w:left="0" w:firstLine="709"/>
        <w:jc w:val="both"/>
        <w:rPr>
          <w:sz w:val="24"/>
          <w:szCs w:val="24"/>
        </w:rPr>
      </w:pPr>
      <w:r w:rsidRPr="00384A44">
        <w:rPr>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03C3" w:rsidRPr="00384A44" w:rsidRDefault="00B303C3" w:rsidP="00B303C3">
      <w:pPr>
        <w:numPr>
          <w:ilvl w:val="1"/>
          <w:numId w:val="17"/>
        </w:numPr>
        <w:autoSpaceDE w:val="0"/>
        <w:autoSpaceDN w:val="0"/>
        <w:adjustRightInd w:val="0"/>
        <w:ind w:left="0" w:firstLine="709"/>
        <w:jc w:val="both"/>
        <w:rPr>
          <w:sz w:val="24"/>
          <w:szCs w:val="24"/>
        </w:rPr>
      </w:pPr>
      <w:r w:rsidRPr="00384A44">
        <w:rPr>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w:t>
      </w:r>
      <w:r w:rsidRPr="00384A44">
        <w:rPr>
          <w:sz w:val="24"/>
          <w:szCs w:val="24"/>
        </w:rPr>
        <w:lastRenderedPageBreak/>
        <w:t>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303C3" w:rsidRPr="00384A44" w:rsidRDefault="00B303C3" w:rsidP="00B303C3">
      <w:pPr>
        <w:numPr>
          <w:ilvl w:val="1"/>
          <w:numId w:val="17"/>
        </w:numPr>
        <w:autoSpaceDE w:val="0"/>
        <w:autoSpaceDN w:val="0"/>
        <w:adjustRightInd w:val="0"/>
        <w:ind w:left="0" w:firstLine="709"/>
        <w:jc w:val="both"/>
        <w:rPr>
          <w:sz w:val="24"/>
          <w:szCs w:val="24"/>
        </w:rPr>
      </w:pPr>
      <w:r w:rsidRPr="00384A44">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B303C3" w:rsidRPr="00384A44" w:rsidRDefault="00B303C3" w:rsidP="00B303C3">
      <w:pPr>
        <w:numPr>
          <w:ilvl w:val="1"/>
          <w:numId w:val="17"/>
        </w:numPr>
        <w:autoSpaceDE w:val="0"/>
        <w:autoSpaceDN w:val="0"/>
        <w:adjustRightInd w:val="0"/>
        <w:ind w:left="0" w:firstLine="709"/>
        <w:jc w:val="both"/>
        <w:rPr>
          <w:sz w:val="24"/>
          <w:szCs w:val="24"/>
        </w:rPr>
      </w:pPr>
      <w:r w:rsidRPr="00384A44">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303C3" w:rsidRPr="00384A44" w:rsidRDefault="00B303C3" w:rsidP="00B303C3">
      <w:pPr>
        <w:numPr>
          <w:ilvl w:val="1"/>
          <w:numId w:val="17"/>
        </w:numPr>
        <w:autoSpaceDE w:val="0"/>
        <w:autoSpaceDN w:val="0"/>
        <w:adjustRightInd w:val="0"/>
        <w:ind w:left="0" w:firstLine="709"/>
        <w:jc w:val="both"/>
        <w:rPr>
          <w:sz w:val="24"/>
          <w:szCs w:val="24"/>
        </w:rPr>
      </w:pPr>
      <w:r w:rsidRPr="00384A44">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384A44">
        <w:rPr>
          <w:rStyle w:val="r"/>
          <w:sz w:val="24"/>
          <w:szCs w:val="24"/>
        </w:rPr>
        <w:t>кодексом</w:t>
      </w:r>
      <w:r w:rsidRPr="00384A44">
        <w:rPr>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B303C3" w:rsidRPr="00384A44" w:rsidRDefault="00B303C3" w:rsidP="00B303C3">
      <w:pPr>
        <w:numPr>
          <w:ilvl w:val="1"/>
          <w:numId w:val="17"/>
        </w:numPr>
        <w:autoSpaceDE w:val="0"/>
        <w:autoSpaceDN w:val="0"/>
        <w:adjustRightInd w:val="0"/>
        <w:ind w:left="0" w:firstLine="709"/>
        <w:jc w:val="both"/>
        <w:rPr>
          <w:sz w:val="24"/>
          <w:szCs w:val="24"/>
        </w:rPr>
      </w:pPr>
      <w:r w:rsidRPr="00384A44">
        <w:rPr>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B303C3" w:rsidRPr="00384A44" w:rsidRDefault="00B303C3" w:rsidP="00B303C3">
      <w:pPr>
        <w:numPr>
          <w:ilvl w:val="1"/>
          <w:numId w:val="17"/>
        </w:numPr>
        <w:autoSpaceDE w:val="0"/>
        <w:autoSpaceDN w:val="0"/>
        <w:adjustRightInd w:val="0"/>
        <w:ind w:left="0" w:firstLine="709"/>
        <w:jc w:val="both"/>
        <w:rPr>
          <w:sz w:val="24"/>
          <w:szCs w:val="24"/>
        </w:rPr>
      </w:pPr>
      <w:r w:rsidRPr="00384A44">
        <w:rPr>
          <w:sz w:val="24"/>
          <w:szCs w:val="24"/>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303C3" w:rsidRPr="00384A44" w:rsidRDefault="00B303C3" w:rsidP="00B303C3">
      <w:pPr>
        <w:numPr>
          <w:ilvl w:val="1"/>
          <w:numId w:val="17"/>
        </w:numPr>
        <w:autoSpaceDE w:val="0"/>
        <w:autoSpaceDN w:val="0"/>
        <w:adjustRightInd w:val="0"/>
        <w:ind w:left="0" w:firstLine="709"/>
        <w:jc w:val="both"/>
        <w:rPr>
          <w:sz w:val="24"/>
          <w:szCs w:val="24"/>
        </w:rPr>
      </w:pPr>
      <w:r w:rsidRPr="00384A44">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03C3" w:rsidRPr="00B22BF8" w:rsidRDefault="00B303C3" w:rsidP="00B303C3">
      <w:pPr>
        <w:pStyle w:val="af6"/>
        <w:numPr>
          <w:ilvl w:val="1"/>
          <w:numId w:val="17"/>
        </w:numPr>
        <w:ind w:left="0" w:firstLine="709"/>
      </w:pPr>
      <w:r w:rsidRPr="00B22BF8">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303C3" w:rsidRPr="00B22BF8" w:rsidRDefault="00B303C3" w:rsidP="00B303C3">
      <w:pPr>
        <w:pStyle w:val="af6"/>
        <w:numPr>
          <w:ilvl w:val="1"/>
          <w:numId w:val="17"/>
        </w:numPr>
        <w:ind w:left="0" w:firstLine="709"/>
      </w:pPr>
      <w:r w:rsidRPr="00B22BF8">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303C3" w:rsidRPr="00B22BF8" w:rsidRDefault="00B303C3" w:rsidP="00B303C3">
      <w:pPr>
        <w:pStyle w:val="af6"/>
        <w:numPr>
          <w:ilvl w:val="1"/>
          <w:numId w:val="17"/>
        </w:numPr>
        <w:ind w:left="0" w:firstLine="709"/>
      </w:pPr>
      <w:r w:rsidRPr="00B22BF8">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w:t>
      </w:r>
      <w:r w:rsidRPr="00B22BF8">
        <w:lastRenderedPageBreak/>
        <w:t>неполучения ответа в течение 10 (десяти) дней с даты получения предложения о расторжении Контракта.</w:t>
      </w:r>
    </w:p>
    <w:p w:rsidR="00B303C3" w:rsidRDefault="00B303C3" w:rsidP="00B303C3">
      <w:pPr>
        <w:pStyle w:val="af6"/>
        <w:numPr>
          <w:ilvl w:val="1"/>
          <w:numId w:val="17"/>
        </w:numPr>
        <w:autoSpaceDE w:val="0"/>
        <w:autoSpaceDN w:val="0"/>
        <w:adjustRightInd w:val="0"/>
        <w:ind w:left="0" w:firstLine="709"/>
      </w:pPr>
      <w:r w:rsidRPr="00B22BF8">
        <w:t>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303C3" w:rsidRPr="004774B3" w:rsidRDefault="00B303C3" w:rsidP="00B303C3">
      <w:pPr>
        <w:autoSpaceDE w:val="0"/>
        <w:autoSpaceDN w:val="0"/>
        <w:adjustRightInd w:val="0"/>
        <w:jc w:val="both"/>
        <w:rPr>
          <w:rFonts w:eastAsia="Times New Roman" w:cs="Times New Roman"/>
          <w:sz w:val="24"/>
          <w:szCs w:val="24"/>
          <w:lang w:eastAsia="ru-RU"/>
        </w:rPr>
      </w:pPr>
      <w:r>
        <w:rPr>
          <w:rFonts w:eastAsia="Times New Roman" w:cs="Times New Roman"/>
          <w:b/>
        </w:rPr>
        <w:t xml:space="preserve">           </w:t>
      </w:r>
      <w:r w:rsidRPr="004774B3">
        <w:rPr>
          <w:rFonts w:eastAsia="Times New Roman" w:cs="Times New Roman"/>
          <w:sz w:val="24"/>
          <w:szCs w:val="24"/>
          <w:lang w:eastAsia="ru-RU"/>
        </w:rPr>
        <w:t>10.15</w:t>
      </w:r>
      <w:r>
        <w:rPr>
          <w:rFonts w:eastAsia="Times New Roman" w:cs="Times New Roman"/>
          <w:sz w:val="24"/>
          <w:szCs w:val="24"/>
          <w:lang w:eastAsia="ru-RU"/>
        </w:rPr>
        <w:t xml:space="preserve"> </w:t>
      </w:r>
      <w:r w:rsidRPr="004774B3">
        <w:rPr>
          <w:rFonts w:eastAsia="Times New Roman" w:cs="Times New Roman"/>
          <w:sz w:val="24"/>
          <w:szCs w:val="24"/>
          <w:lang w:eastAsia="ru-RU"/>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порядке, предусмотренном ч. 8 – 25 статьи 95 Федерального закона № 44-ФЗ «О контрактной системе в сфере закупок товаров, работ, услуг для обеспечения государственных и муниципальных нужд».  </w:t>
      </w:r>
    </w:p>
    <w:p w:rsidR="00B303C3" w:rsidRPr="00B22BF8" w:rsidRDefault="00B303C3" w:rsidP="00B303C3">
      <w:pPr>
        <w:pStyle w:val="ConsPlusNormal"/>
        <w:ind w:firstLine="709"/>
        <w:jc w:val="both"/>
        <w:rPr>
          <w:rFonts w:ascii="Times New Roman" w:hAnsi="Times New Roman" w:cs="Times New Roman"/>
          <w:sz w:val="24"/>
          <w:szCs w:val="24"/>
        </w:rPr>
      </w:pPr>
    </w:p>
    <w:p w:rsidR="00B303C3" w:rsidRPr="00B22BF8" w:rsidRDefault="00B303C3" w:rsidP="00B303C3">
      <w:pPr>
        <w:numPr>
          <w:ilvl w:val="0"/>
          <w:numId w:val="17"/>
        </w:numPr>
        <w:tabs>
          <w:tab w:val="left" w:pos="426"/>
        </w:tabs>
        <w:ind w:left="0" w:firstLine="0"/>
        <w:jc w:val="center"/>
        <w:rPr>
          <w:b/>
          <w:sz w:val="24"/>
          <w:szCs w:val="24"/>
        </w:rPr>
      </w:pPr>
      <w:r w:rsidRPr="00B22BF8">
        <w:rPr>
          <w:b/>
          <w:sz w:val="24"/>
          <w:szCs w:val="24"/>
        </w:rPr>
        <w:t>Срок действия Контракта</w:t>
      </w:r>
    </w:p>
    <w:p w:rsidR="00B303C3" w:rsidRPr="00B22BF8" w:rsidRDefault="00B303C3" w:rsidP="00B303C3">
      <w:pPr>
        <w:pStyle w:val="ConsPlusNormal"/>
        <w:numPr>
          <w:ilvl w:val="1"/>
          <w:numId w:val="17"/>
        </w:numPr>
        <w:suppressAutoHyphens w:val="0"/>
        <w:autoSpaceDN w:val="0"/>
        <w:adjustRightInd w:val="0"/>
        <w:ind w:left="0" w:firstLine="709"/>
        <w:jc w:val="both"/>
        <w:rPr>
          <w:rFonts w:ascii="Times New Roman" w:hAnsi="Times New Roman" w:cs="Times New Roman"/>
          <w:i/>
          <w:sz w:val="24"/>
          <w:szCs w:val="24"/>
        </w:rPr>
      </w:pPr>
      <w:r w:rsidRPr="00B22BF8">
        <w:rPr>
          <w:rFonts w:ascii="Times New Roman" w:hAnsi="Times New Roman" w:cs="Times New Roman"/>
          <w:sz w:val="24"/>
          <w:szCs w:val="24"/>
        </w:rPr>
        <w:t xml:space="preserve">Контракт вступает в силу со дня его </w:t>
      </w:r>
      <w:r>
        <w:rPr>
          <w:rFonts w:ascii="Times New Roman" w:hAnsi="Times New Roman" w:cs="Times New Roman"/>
          <w:sz w:val="24"/>
          <w:szCs w:val="24"/>
        </w:rPr>
        <w:t>заключени</w:t>
      </w:r>
      <w:r w:rsidRPr="00B22BF8">
        <w:rPr>
          <w:rFonts w:ascii="Times New Roman" w:hAnsi="Times New Roman" w:cs="Times New Roman"/>
          <w:sz w:val="24"/>
          <w:szCs w:val="24"/>
        </w:rPr>
        <w:t xml:space="preserve">я Сторонами и действует </w:t>
      </w:r>
      <w:r w:rsidRPr="00B22BF8">
        <w:rPr>
          <w:rFonts w:ascii="Times New Roman" w:hAnsi="Times New Roman" w:cs="Times New Roman"/>
          <w:iCs/>
          <w:sz w:val="24"/>
          <w:szCs w:val="24"/>
        </w:rPr>
        <w:t xml:space="preserve">по </w:t>
      </w:r>
      <w:r>
        <w:rPr>
          <w:rFonts w:ascii="Times New Roman" w:hAnsi="Times New Roman" w:cs="Times New Roman"/>
          <w:iCs/>
          <w:sz w:val="24"/>
          <w:szCs w:val="24"/>
        </w:rPr>
        <w:t>31декабря</w:t>
      </w:r>
      <w:r w:rsidRPr="00B22BF8">
        <w:rPr>
          <w:rFonts w:ascii="Times New Roman" w:hAnsi="Times New Roman" w:cs="Times New Roman"/>
          <w:iCs/>
          <w:sz w:val="24"/>
          <w:szCs w:val="24"/>
        </w:rPr>
        <w:t xml:space="preserve"> 20</w:t>
      </w:r>
      <w:r>
        <w:rPr>
          <w:rFonts w:ascii="Times New Roman" w:hAnsi="Times New Roman" w:cs="Times New Roman"/>
          <w:iCs/>
          <w:sz w:val="24"/>
          <w:szCs w:val="24"/>
        </w:rPr>
        <w:t>19</w:t>
      </w:r>
      <w:r w:rsidRPr="00B22BF8">
        <w:rPr>
          <w:rFonts w:ascii="Times New Roman" w:hAnsi="Times New Roman" w:cs="Times New Roman"/>
          <w:iCs/>
          <w:sz w:val="24"/>
          <w:szCs w:val="24"/>
        </w:rPr>
        <w:t xml:space="preserve"> г., а в части возмещения убытков, выплаты неустойки, исп</w:t>
      </w:r>
      <w:r>
        <w:rPr>
          <w:rFonts w:ascii="Times New Roman" w:hAnsi="Times New Roman" w:cs="Times New Roman"/>
          <w:iCs/>
          <w:sz w:val="24"/>
          <w:szCs w:val="24"/>
        </w:rPr>
        <w:t>олнения гарантийных обязательств</w:t>
      </w:r>
      <w:r w:rsidRPr="00B22BF8">
        <w:rPr>
          <w:rFonts w:ascii="Times New Roman" w:hAnsi="Times New Roman" w:cs="Times New Roman"/>
          <w:iCs/>
          <w:sz w:val="24"/>
          <w:szCs w:val="24"/>
        </w:rPr>
        <w:t xml:space="preserve"> – до</w:t>
      </w:r>
      <w:r>
        <w:rPr>
          <w:rFonts w:ascii="Times New Roman" w:hAnsi="Times New Roman" w:cs="Times New Roman"/>
          <w:iCs/>
          <w:sz w:val="24"/>
          <w:szCs w:val="24"/>
        </w:rPr>
        <w:t xml:space="preserve"> </w:t>
      </w:r>
      <w:r w:rsidRPr="00B22BF8">
        <w:rPr>
          <w:rFonts w:ascii="Times New Roman" w:hAnsi="Times New Roman" w:cs="Times New Roman"/>
          <w:sz w:val="24"/>
          <w:szCs w:val="24"/>
        </w:rPr>
        <w:t>полного исполнения Сторонами своих обязательств по Контракту.</w:t>
      </w:r>
    </w:p>
    <w:p w:rsidR="00B303C3" w:rsidRPr="00B22BF8" w:rsidRDefault="00B303C3" w:rsidP="00B303C3">
      <w:pPr>
        <w:pStyle w:val="ConsPlusNormal"/>
        <w:ind w:firstLine="709"/>
        <w:jc w:val="both"/>
        <w:rPr>
          <w:rFonts w:ascii="Times New Roman" w:hAnsi="Times New Roman" w:cs="Times New Roman"/>
          <w:sz w:val="24"/>
          <w:szCs w:val="24"/>
        </w:rPr>
      </w:pPr>
    </w:p>
    <w:p w:rsidR="00B303C3" w:rsidRPr="00B22BF8" w:rsidRDefault="00B303C3" w:rsidP="00B303C3">
      <w:pPr>
        <w:numPr>
          <w:ilvl w:val="0"/>
          <w:numId w:val="17"/>
        </w:numPr>
        <w:tabs>
          <w:tab w:val="left" w:pos="426"/>
        </w:tabs>
        <w:ind w:left="0" w:firstLine="0"/>
        <w:jc w:val="center"/>
        <w:rPr>
          <w:b/>
          <w:sz w:val="24"/>
          <w:szCs w:val="24"/>
        </w:rPr>
      </w:pPr>
      <w:r w:rsidRPr="00B22BF8">
        <w:rPr>
          <w:b/>
          <w:sz w:val="24"/>
          <w:szCs w:val="24"/>
        </w:rPr>
        <w:t>Прочие условия</w:t>
      </w:r>
    </w:p>
    <w:p w:rsidR="00B303C3" w:rsidRPr="00B22BF8" w:rsidRDefault="00B303C3" w:rsidP="00B303C3">
      <w:pPr>
        <w:pStyle w:val="ConsPlusNormal"/>
        <w:numPr>
          <w:ilvl w:val="1"/>
          <w:numId w:val="17"/>
        </w:numPr>
        <w:suppressAutoHyphens w:val="0"/>
        <w:autoSpaceDN w:val="0"/>
        <w:adjustRightInd w:val="0"/>
        <w:ind w:left="0" w:firstLine="709"/>
        <w:jc w:val="both"/>
        <w:rPr>
          <w:rFonts w:ascii="Times New Roman" w:hAnsi="Times New Roman" w:cs="Times New Roman"/>
          <w:sz w:val="24"/>
          <w:szCs w:val="24"/>
        </w:rPr>
      </w:pPr>
      <w:r w:rsidRPr="00B22BF8">
        <w:rPr>
          <w:rFonts w:ascii="Times New Roman" w:hAnsi="Times New Roman" w:cs="Times New Roman"/>
          <w:sz w:val="24"/>
          <w:szCs w:val="24"/>
        </w:rPr>
        <w:t>Все приложения к Контракту являются его неотъемной частью.</w:t>
      </w:r>
    </w:p>
    <w:p w:rsidR="00B303C3" w:rsidRPr="00511B37" w:rsidRDefault="00B303C3" w:rsidP="00B303C3">
      <w:pPr>
        <w:pStyle w:val="ConsPlusNormal"/>
        <w:numPr>
          <w:ilvl w:val="1"/>
          <w:numId w:val="17"/>
        </w:numPr>
        <w:suppressAutoHyphens w:val="0"/>
        <w:autoSpaceDN w:val="0"/>
        <w:adjustRightInd w:val="0"/>
        <w:ind w:left="0" w:firstLine="709"/>
        <w:jc w:val="both"/>
        <w:rPr>
          <w:rFonts w:ascii="Times New Roman" w:hAnsi="Times New Roman" w:cs="Times New Roman"/>
          <w:sz w:val="24"/>
          <w:szCs w:val="24"/>
        </w:rPr>
      </w:pPr>
      <w:r w:rsidRPr="00B22BF8">
        <w:rPr>
          <w:rFonts w:ascii="Times New Roman" w:hAnsi="Times New Roman" w:cs="Times New Roman"/>
          <w:sz w:val="24"/>
          <w:szCs w:val="24"/>
        </w:rPr>
        <w:t>К Контракту прилагаются</w:t>
      </w:r>
      <w:r w:rsidRPr="00511B37">
        <w:rPr>
          <w:rFonts w:ascii="Times New Roman" w:hAnsi="Times New Roman" w:cs="Times New Roman"/>
          <w:sz w:val="24"/>
          <w:szCs w:val="24"/>
        </w:rPr>
        <w:t>:</w:t>
      </w:r>
      <w:r>
        <w:rPr>
          <w:rFonts w:ascii="Times New Roman" w:hAnsi="Times New Roman" w:cs="Times New Roman"/>
          <w:sz w:val="24"/>
          <w:szCs w:val="24"/>
        </w:rPr>
        <w:t xml:space="preserve"> приложение №1-Спецификация, приложение №2-Акт прием-передачи товара</w:t>
      </w:r>
    </w:p>
    <w:p w:rsidR="00B303C3" w:rsidRPr="00B22BF8" w:rsidRDefault="00B303C3" w:rsidP="00B303C3">
      <w:pPr>
        <w:pStyle w:val="ConsPlusNormal"/>
        <w:numPr>
          <w:ilvl w:val="1"/>
          <w:numId w:val="17"/>
        </w:numPr>
        <w:suppressAutoHyphens w:val="0"/>
        <w:autoSpaceDN w:val="0"/>
        <w:adjustRightInd w:val="0"/>
        <w:ind w:left="0" w:firstLine="709"/>
        <w:jc w:val="both"/>
        <w:rPr>
          <w:rFonts w:ascii="Times New Roman" w:hAnsi="Times New Roman" w:cs="Times New Roman"/>
          <w:sz w:val="24"/>
          <w:szCs w:val="24"/>
        </w:rPr>
      </w:pPr>
      <w:r w:rsidRPr="00B22BF8">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B22BF8">
        <w:rPr>
          <w:rFonts w:ascii="Times New Roman" w:hAnsi="Times New Roman" w:cs="Times New Roman"/>
          <w:sz w:val="24"/>
          <w:szCs w:val="24"/>
        </w:rPr>
        <w:t xml:space="preserve"> рабочих дней с даты такого изменения.</w:t>
      </w:r>
    </w:p>
    <w:p w:rsidR="00B303C3" w:rsidRPr="00B22BF8" w:rsidRDefault="00B303C3" w:rsidP="00B303C3">
      <w:pPr>
        <w:pStyle w:val="ConsPlusNormal"/>
        <w:numPr>
          <w:ilvl w:val="1"/>
          <w:numId w:val="17"/>
        </w:numPr>
        <w:suppressAutoHyphens w:val="0"/>
        <w:autoSpaceDN w:val="0"/>
        <w:adjustRightInd w:val="0"/>
        <w:ind w:left="0" w:firstLine="709"/>
        <w:jc w:val="both"/>
        <w:rPr>
          <w:rFonts w:ascii="Times New Roman" w:hAnsi="Times New Roman" w:cs="Times New Roman"/>
          <w:sz w:val="24"/>
          <w:szCs w:val="24"/>
        </w:rPr>
      </w:pPr>
      <w:r w:rsidRPr="00B22BF8">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303C3" w:rsidRPr="00B22BF8" w:rsidRDefault="00B303C3" w:rsidP="00B303C3">
      <w:pPr>
        <w:pStyle w:val="ConsPlusNormal"/>
        <w:numPr>
          <w:ilvl w:val="1"/>
          <w:numId w:val="17"/>
        </w:numPr>
        <w:suppressAutoHyphens w:val="0"/>
        <w:autoSpaceDN w:val="0"/>
        <w:adjustRightInd w:val="0"/>
        <w:ind w:left="0" w:firstLine="709"/>
        <w:jc w:val="both"/>
        <w:rPr>
          <w:rFonts w:ascii="Times New Roman" w:hAnsi="Times New Roman" w:cs="Times New Roman"/>
          <w:sz w:val="24"/>
          <w:szCs w:val="24"/>
        </w:rPr>
      </w:pPr>
      <w:r w:rsidRPr="00B22BF8">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B303C3" w:rsidRPr="00B22BF8" w:rsidRDefault="00B303C3" w:rsidP="00B303C3">
      <w:pPr>
        <w:pStyle w:val="ConsPlusNormal"/>
        <w:numPr>
          <w:ilvl w:val="1"/>
          <w:numId w:val="17"/>
        </w:numPr>
        <w:suppressAutoHyphens w:val="0"/>
        <w:autoSpaceDN w:val="0"/>
        <w:adjustRightInd w:val="0"/>
        <w:ind w:left="0" w:firstLine="709"/>
        <w:jc w:val="both"/>
        <w:rPr>
          <w:rFonts w:ascii="Times New Roman" w:hAnsi="Times New Roman" w:cs="Times New Roman"/>
          <w:sz w:val="24"/>
          <w:szCs w:val="24"/>
        </w:rPr>
      </w:pPr>
      <w:r w:rsidRPr="00B22BF8">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B303C3" w:rsidRDefault="00B303C3" w:rsidP="00B303C3">
      <w:pPr>
        <w:pStyle w:val="ConsPlusNormal"/>
        <w:numPr>
          <w:ilvl w:val="1"/>
          <w:numId w:val="17"/>
        </w:numPr>
        <w:suppressAutoHyphens w:val="0"/>
        <w:autoSpaceDN w:val="0"/>
        <w:adjustRightInd w:val="0"/>
        <w:ind w:left="0" w:firstLine="709"/>
        <w:jc w:val="both"/>
        <w:rPr>
          <w:rFonts w:ascii="Times New Roman" w:hAnsi="Times New Roman" w:cs="Times New Roman"/>
          <w:sz w:val="24"/>
          <w:szCs w:val="24"/>
        </w:rPr>
      </w:pPr>
      <w:r w:rsidRPr="00B22BF8">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03C3" w:rsidRPr="00B22BF8" w:rsidRDefault="00B303C3" w:rsidP="00B303C3">
      <w:pPr>
        <w:pStyle w:val="ConsPlusNormal"/>
        <w:numPr>
          <w:ilvl w:val="1"/>
          <w:numId w:val="17"/>
        </w:numPr>
        <w:suppressAutoHyphens w:val="0"/>
        <w:autoSpaceDN w:val="0"/>
        <w:adjustRightInd w:val="0"/>
        <w:ind w:left="0" w:firstLine="709"/>
        <w:jc w:val="both"/>
        <w:rPr>
          <w:rFonts w:ascii="Times New Roman" w:hAnsi="Times New Roman" w:cs="Times New Roman"/>
          <w:sz w:val="24"/>
          <w:szCs w:val="24"/>
        </w:rPr>
      </w:pPr>
      <w:r w:rsidRPr="00384A44">
        <w:rPr>
          <w:rFonts w:ascii="Times New Roman" w:eastAsia="Times New Roman" w:hAnsi="Times New Roman" w:cs="Times New Roman"/>
          <w:sz w:val="24"/>
          <w:szCs w:val="24"/>
        </w:rPr>
        <w:t>Настоящий Контракт заключен в электронной форме в порядке, предусмотренном ст. 83.2 ФЗ № 44-ФЗ. Дополнительно Стороны вправе оформить настоящий Контракт в письменном вид в 2 (двух) экземплярах, по одному экземпляру для каждой из Сторон.</w:t>
      </w:r>
    </w:p>
    <w:p w:rsidR="00B303C3" w:rsidRPr="00B22BF8" w:rsidRDefault="00B303C3" w:rsidP="00B303C3">
      <w:pPr>
        <w:autoSpaceDE w:val="0"/>
        <w:autoSpaceDN w:val="0"/>
        <w:adjustRightInd w:val="0"/>
        <w:ind w:firstLine="709"/>
        <w:rPr>
          <w:sz w:val="24"/>
          <w:szCs w:val="24"/>
        </w:rPr>
      </w:pPr>
    </w:p>
    <w:p w:rsidR="00B303C3" w:rsidRPr="00B22BF8" w:rsidRDefault="00B303C3" w:rsidP="00B303C3">
      <w:pPr>
        <w:numPr>
          <w:ilvl w:val="0"/>
          <w:numId w:val="17"/>
        </w:numPr>
        <w:tabs>
          <w:tab w:val="left" w:pos="426"/>
        </w:tabs>
        <w:ind w:left="0" w:firstLine="0"/>
        <w:jc w:val="center"/>
        <w:rPr>
          <w:b/>
          <w:sz w:val="24"/>
          <w:szCs w:val="24"/>
        </w:rPr>
      </w:pPr>
      <w:r w:rsidRPr="00B22BF8">
        <w:rPr>
          <w:b/>
          <w:sz w:val="24"/>
          <w:szCs w:val="24"/>
        </w:rPr>
        <w:t>Адреса места нахождения, банковские реквизиты и подписи Сторон</w:t>
      </w:r>
    </w:p>
    <w:p w:rsidR="00B303C3" w:rsidRPr="00B22BF8" w:rsidRDefault="00B303C3" w:rsidP="00B303C3">
      <w:pPr>
        <w:jc w:val="center"/>
        <w:rPr>
          <w:sz w:val="24"/>
          <w:szCs w:val="24"/>
        </w:rPr>
      </w:pPr>
    </w:p>
    <w:tbl>
      <w:tblPr>
        <w:tblW w:w="0" w:type="auto"/>
        <w:tblInd w:w="108" w:type="dxa"/>
        <w:tblLook w:val="0000" w:firstRow="0" w:lastRow="0" w:firstColumn="0" w:lastColumn="0" w:noHBand="0" w:noVBand="0"/>
      </w:tblPr>
      <w:tblGrid>
        <w:gridCol w:w="4785"/>
        <w:gridCol w:w="4786"/>
      </w:tblGrid>
      <w:tr w:rsidR="00B303C3" w:rsidRPr="00B22BF8" w:rsidTr="00814A49">
        <w:tc>
          <w:tcPr>
            <w:tcW w:w="4785" w:type="dxa"/>
          </w:tcPr>
          <w:p w:rsidR="00B303C3" w:rsidRPr="007B36E6" w:rsidRDefault="00B303C3" w:rsidP="00814A49">
            <w:pPr>
              <w:autoSpaceDE w:val="0"/>
              <w:autoSpaceDN w:val="0"/>
              <w:adjustRightInd w:val="0"/>
              <w:rPr>
                <w:rFonts w:eastAsia="Times New Roman" w:cs="Times New Roman"/>
                <w:b/>
                <w:sz w:val="24"/>
                <w:szCs w:val="24"/>
                <w:lang w:eastAsia="ru-RU"/>
              </w:rPr>
            </w:pPr>
            <w:r w:rsidRPr="007B36E6">
              <w:rPr>
                <w:rFonts w:eastAsia="Times New Roman" w:cs="Times New Roman"/>
                <w:b/>
                <w:sz w:val="24"/>
                <w:szCs w:val="24"/>
                <w:lang w:eastAsia="ru-RU"/>
              </w:rPr>
              <w:t>ГБССУ СО ГПВИ «</w:t>
            </w:r>
            <w:r>
              <w:rPr>
                <w:rFonts w:eastAsia="Times New Roman" w:cs="Times New Roman"/>
                <w:b/>
                <w:sz w:val="24"/>
                <w:szCs w:val="24"/>
                <w:lang w:eastAsia="ru-RU"/>
              </w:rPr>
              <w:t>Суровикинский</w:t>
            </w:r>
            <w:r w:rsidRPr="007B36E6">
              <w:rPr>
                <w:rFonts w:eastAsia="Times New Roman" w:cs="Times New Roman"/>
                <w:b/>
                <w:sz w:val="24"/>
                <w:szCs w:val="24"/>
                <w:lang w:eastAsia="ru-RU"/>
              </w:rPr>
              <w:t xml:space="preserve"> ПНИ»</w:t>
            </w:r>
          </w:p>
          <w:p w:rsidR="00B303C3" w:rsidRDefault="00B303C3" w:rsidP="00814A49">
            <w:pPr>
              <w:rPr>
                <w:sz w:val="22"/>
              </w:rPr>
            </w:pPr>
            <w:r>
              <w:rPr>
                <w:sz w:val="22"/>
              </w:rPr>
              <w:t xml:space="preserve">404414 Волгоградская область, </w:t>
            </w:r>
          </w:p>
          <w:p w:rsidR="00B303C3" w:rsidRDefault="00B303C3" w:rsidP="00814A49">
            <w:pPr>
              <w:rPr>
                <w:sz w:val="22"/>
              </w:rPr>
            </w:pPr>
            <w:r>
              <w:rPr>
                <w:sz w:val="22"/>
              </w:rPr>
              <w:t>г. Суровикино, ул. Автострадная, д. 14</w:t>
            </w:r>
          </w:p>
          <w:p w:rsidR="00B303C3" w:rsidRDefault="00B303C3" w:rsidP="00814A49">
            <w:pPr>
              <w:rPr>
                <w:sz w:val="22"/>
              </w:rPr>
            </w:pPr>
            <w:r>
              <w:rPr>
                <w:sz w:val="22"/>
              </w:rPr>
              <w:t>ИНН 3430030612</w:t>
            </w:r>
          </w:p>
          <w:p w:rsidR="00B303C3" w:rsidRDefault="00B303C3" w:rsidP="00814A49">
            <w:pPr>
              <w:rPr>
                <w:sz w:val="22"/>
              </w:rPr>
            </w:pPr>
            <w:r>
              <w:rPr>
                <w:sz w:val="22"/>
              </w:rPr>
              <w:t>КПП 343001001</w:t>
            </w:r>
          </w:p>
          <w:p w:rsidR="00B303C3" w:rsidRDefault="00B303C3" w:rsidP="00814A49">
            <w:pPr>
              <w:rPr>
                <w:sz w:val="22"/>
              </w:rPr>
            </w:pPr>
            <w:r>
              <w:rPr>
                <w:sz w:val="22"/>
              </w:rPr>
              <w:lastRenderedPageBreak/>
              <w:t>УФК по Волгоградской области</w:t>
            </w:r>
          </w:p>
          <w:p w:rsidR="00B303C3" w:rsidRDefault="00B303C3" w:rsidP="00814A49">
            <w:pPr>
              <w:rPr>
                <w:sz w:val="22"/>
              </w:rPr>
            </w:pPr>
            <w:r>
              <w:rPr>
                <w:sz w:val="22"/>
              </w:rPr>
              <w:t>л/с 20296Ш93190</w:t>
            </w:r>
          </w:p>
          <w:p w:rsidR="00B303C3" w:rsidRDefault="00B303C3" w:rsidP="00814A49">
            <w:pPr>
              <w:rPr>
                <w:sz w:val="22"/>
              </w:rPr>
            </w:pPr>
            <w:r>
              <w:rPr>
                <w:sz w:val="22"/>
              </w:rPr>
              <w:t>ОТДЕЛЕНИЕ ВОЛГОГРАД Г. ВОЛГОГРАД</w:t>
            </w:r>
          </w:p>
          <w:p w:rsidR="00B303C3" w:rsidRDefault="00B303C3" w:rsidP="00814A49">
            <w:pPr>
              <w:rPr>
                <w:sz w:val="22"/>
              </w:rPr>
            </w:pPr>
            <w:r>
              <w:rPr>
                <w:sz w:val="22"/>
              </w:rPr>
              <w:t>р/с 40601810700001000002</w:t>
            </w:r>
          </w:p>
          <w:p w:rsidR="00B303C3" w:rsidRDefault="00B303C3" w:rsidP="00814A49">
            <w:pPr>
              <w:rPr>
                <w:sz w:val="22"/>
              </w:rPr>
            </w:pPr>
            <w:r>
              <w:rPr>
                <w:sz w:val="22"/>
              </w:rPr>
              <w:t>БИК 041806001</w:t>
            </w:r>
          </w:p>
          <w:p w:rsidR="00B303C3" w:rsidRPr="00434EAD" w:rsidRDefault="00B303C3" w:rsidP="00814A49">
            <w:pPr>
              <w:tabs>
                <w:tab w:val="left" w:pos="720"/>
                <w:tab w:val="left" w:pos="3045"/>
              </w:tabs>
              <w:ind w:right="188"/>
              <w:rPr>
                <w:sz w:val="22"/>
              </w:rPr>
            </w:pPr>
            <w:r>
              <w:rPr>
                <w:sz w:val="22"/>
              </w:rPr>
              <w:t>Тел./факс: 8-84473-2-22-91, 22631</w:t>
            </w:r>
          </w:p>
          <w:p w:rsidR="00B303C3" w:rsidRPr="002C240C" w:rsidRDefault="00B303C3" w:rsidP="00814A49">
            <w:pPr>
              <w:pStyle w:val="ConsPlusNormal"/>
              <w:jc w:val="both"/>
              <w:rPr>
                <w:rFonts w:ascii="Times New Roman" w:hAnsi="Times New Roman" w:cs="Times New Roman"/>
                <w:sz w:val="24"/>
                <w:szCs w:val="24"/>
                <w:lang w:val="en-US"/>
              </w:rPr>
            </w:pPr>
            <w:r>
              <w:rPr>
                <w:sz w:val="22"/>
                <w:lang w:val="en-US"/>
              </w:rPr>
              <w:t>E</w:t>
            </w:r>
            <w:r w:rsidRPr="002C240C">
              <w:rPr>
                <w:sz w:val="22"/>
                <w:lang w:val="en-US"/>
              </w:rPr>
              <w:t>.</w:t>
            </w:r>
            <w:r>
              <w:rPr>
                <w:sz w:val="22"/>
                <w:lang w:val="en-US"/>
              </w:rPr>
              <w:t>mail</w:t>
            </w:r>
            <w:r w:rsidRPr="002C240C">
              <w:rPr>
                <w:sz w:val="22"/>
                <w:lang w:val="en-US"/>
              </w:rPr>
              <w:t xml:space="preserve">: </w:t>
            </w:r>
            <w:r>
              <w:rPr>
                <w:sz w:val="22"/>
                <w:lang w:val="en-US"/>
              </w:rPr>
              <w:t>pnisurov</w:t>
            </w:r>
            <w:r w:rsidRPr="002C240C">
              <w:rPr>
                <w:sz w:val="22"/>
                <w:lang w:val="en-US"/>
              </w:rPr>
              <w:t>@</w:t>
            </w:r>
            <w:r>
              <w:rPr>
                <w:sz w:val="22"/>
                <w:lang w:val="en-US"/>
              </w:rPr>
              <w:t>mail</w:t>
            </w:r>
            <w:r w:rsidRPr="002C240C">
              <w:rPr>
                <w:sz w:val="22"/>
                <w:lang w:val="en-US"/>
              </w:rPr>
              <w:t>.</w:t>
            </w:r>
            <w:r>
              <w:rPr>
                <w:sz w:val="22"/>
                <w:lang w:val="en-US"/>
              </w:rPr>
              <w:t>ru</w:t>
            </w:r>
          </w:p>
        </w:tc>
        <w:tc>
          <w:tcPr>
            <w:tcW w:w="4786" w:type="dxa"/>
          </w:tcPr>
          <w:p w:rsidR="00B303C3" w:rsidRPr="00B22BF8" w:rsidRDefault="00B303C3" w:rsidP="00814A49">
            <w:pPr>
              <w:pStyle w:val="ConsPlusNormal"/>
              <w:jc w:val="both"/>
              <w:rPr>
                <w:rFonts w:ascii="Times New Roman" w:hAnsi="Times New Roman" w:cs="Times New Roman"/>
                <w:sz w:val="24"/>
                <w:szCs w:val="24"/>
              </w:rPr>
            </w:pPr>
            <w:r w:rsidRPr="00B22BF8">
              <w:rPr>
                <w:rFonts w:ascii="Times New Roman" w:hAnsi="Times New Roman" w:cs="Times New Roman"/>
                <w:sz w:val="24"/>
                <w:szCs w:val="24"/>
              </w:rPr>
              <w:lastRenderedPageBreak/>
              <w:t>Поставщик</w:t>
            </w:r>
          </w:p>
          <w:p w:rsidR="00B303C3" w:rsidRPr="00B22BF8" w:rsidRDefault="00B303C3" w:rsidP="00814A49">
            <w:pPr>
              <w:pStyle w:val="ConsPlusNormal"/>
              <w:jc w:val="both"/>
              <w:rPr>
                <w:rFonts w:ascii="Times New Roman" w:hAnsi="Times New Roman" w:cs="Times New Roman"/>
              </w:rPr>
            </w:pPr>
            <w:r w:rsidRPr="00B22BF8">
              <w:rPr>
                <w:rFonts w:ascii="Times New Roman" w:hAnsi="Times New Roman" w:cs="Times New Roman"/>
                <w:i/>
              </w:rPr>
              <w:t>(наименование, место нахождения, банковские реквизиты)</w:t>
            </w:r>
          </w:p>
          <w:p w:rsidR="00B303C3" w:rsidRPr="00B22BF8" w:rsidRDefault="00B303C3" w:rsidP="00814A49">
            <w:pPr>
              <w:pStyle w:val="ConsPlusNormal"/>
              <w:jc w:val="both"/>
              <w:rPr>
                <w:rFonts w:ascii="Times New Roman" w:hAnsi="Times New Roman" w:cs="Times New Roman"/>
                <w:sz w:val="24"/>
                <w:szCs w:val="24"/>
              </w:rPr>
            </w:pPr>
          </w:p>
        </w:tc>
      </w:tr>
    </w:tbl>
    <w:p w:rsidR="00B303C3" w:rsidRDefault="00B303C3" w:rsidP="00B303C3">
      <w:pPr>
        <w:rPr>
          <w:lang w:eastAsia="ru-RU"/>
        </w:rPr>
      </w:pPr>
    </w:p>
    <w:p w:rsidR="00B303C3" w:rsidRDefault="00B303C3" w:rsidP="00B303C3">
      <w:pPr>
        <w:rPr>
          <w:lang w:eastAsia="ru-RU"/>
        </w:rPr>
      </w:pPr>
    </w:p>
    <w:p w:rsidR="00B303C3" w:rsidRDefault="00B303C3" w:rsidP="00B303C3">
      <w:pPr>
        <w:tabs>
          <w:tab w:val="left" w:pos="4530"/>
        </w:tabs>
        <w:rPr>
          <w:lang w:eastAsia="ru-RU"/>
        </w:rPr>
      </w:pPr>
      <w:r>
        <w:rPr>
          <w:lang w:eastAsia="ru-RU"/>
        </w:rPr>
        <w:tab/>
      </w:r>
    </w:p>
    <w:tbl>
      <w:tblPr>
        <w:tblW w:w="5000" w:type="pct"/>
        <w:jc w:val="center"/>
        <w:tblLook w:val="0000" w:firstRow="0" w:lastRow="0" w:firstColumn="0" w:lastColumn="0" w:noHBand="0" w:noVBand="0"/>
      </w:tblPr>
      <w:tblGrid>
        <w:gridCol w:w="4952"/>
        <w:gridCol w:w="5344"/>
      </w:tblGrid>
      <w:tr w:rsidR="00B303C3" w:rsidRPr="007B36E6" w:rsidTr="00814A49">
        <w:trPr>
          <w:trHeight w:val="377"/>
          <w:jc w:val="center"/>
        </w:trPr>
        <w:tc>
          <w:tcPr>
            <w:tcW w:w="5000" w:type="pct"/>
            <w:gridSpan w:val="2"/>
          </w:tcPr>
          <w:p w:rsidR="00B303C3" w:rsidRPr="00210446" w:rsidRDefault="00B303C3" w:rsidP="00814A49">
            <w:pPr>
              <w:tabs>
                <w:tab w:val="left" w:pos="0"/>
                <w:tab w:val="left" w:pos="4491"/>
                <w:tab w:val="center" w:pos="4985"/>
              </w:tabs>
              <w:jc w:val="center"/>
              <w:rPr>
                <w:rFonts w:eastAsia="Calibri" w:cs="Times New Roman"/>
                <w:b/>
                <w:sz w:val="22"/>
              </w:rPr>
            </w:pPr>
          </w:p>
          <w:p w:rsidR="00B303C3" w:rsidRPr="007B36E6" w:rsidRDefault="00B303C3" w:rsidP="00814A49">
            <w:pPr>
              <w:tabs>
                <w:tab w:val="left" w:pos="0"/>
                <w:tab w:val="left" w:pos="4491"/>
                <w:tab w:val="center" w:pos="4985"/>
              </w:tabs>
              <w:jc w:val="center"/>
              <w:rPr>
                <w:rFonts w:eastAsia="Calibri" w:cs="Times New Roman"/>
                <w:sz w:val="22"/>
              </w:rPr>
            </w:pPr>
            <w:r w:rsidRPr="007B36E6">
              <w:rPr>
                <w:rFonts w:eastAsia="Calibri" w:cs="Times New Roman"/>
                <w:b/>
                <w:sz w:val="22"/>
              </w:rPr>
              <w:t>ПОДПИСИ СТОРОН:</w:t>
            </w:r>
          </w:p>
        </w:tc>
      </w:tr>
      <w:tr w:rsidR="00B303C3" w:rsidRPr="007B36E6" w:rsidTr="00814A49">
        <w:trPr>
          <w:trHeight w:val="332"/>
          <w:jc w:val="center"/>
        </w:trPr>
        <w:tc>
          <w:tcPr>
            <w:tcW w:w="2405" w:type="pct"/>
          </w:tcPr>
          <w:p w:rsidR="00B303C3" w:rsidRPr="007B36E6" w:rsidRDefault="00B303C3" w:rsidP="00814A49">
            <w:pPr>
              <w:tabs>
                <w:tab w:val="left" w:pos="720"/>
              </w:tabs>
              <w:autoSpaceDE w:val="0"/>
              <w:autoSpaceDN w:val="0"/>
              <w:adjustRightInd w:val="0"/>
              <w:ind w:left="720"/>
              <w:jc w:val="center"/>
              <w:rPr>
                <w:rFonts w:eastAsia="Calibri" w:cs="Times New Roman"/>
                <w:b/>
                <w:i/>
                <w:sz w:val="22"/>
              </w:rPr>
            </w:pPr>
            <w:r w:rsidRPr="007B36E6">
              <w:rPr>
                <w:rFonts w:eastAsia="Calibri" w:cs="Times New Roman"/>
                <w:b/>
                <w:sz w:val="22"/>
              </w:rPr>
              <w:t>от Заказчика:</w:t>
            </w:r>
          </w:p>
        </w:tc>
        <w:tc>
          <w:tcPr>
            <w:tcW w:w="2595" w:type="pct"/>
          </w:tcPr>
          <w:p w:rsidR="00B303C3" w:rsidRPr="007B36E6" w:rsidRDefault="00B303C3" w:rsidP="00814A49">
            <w:pPr>
              <w:tabs>
                <w:tab w:val="left" w:pos="720"/>
              </w:tabs>
              <w:ind w:left="720"/>
              <w:jc w:val="center"/>
              <w:rPr>
                <w:rFonts w:eastAsia="Calibri" w:cs="Times New Roman"/>
                <w:b/>
                <w:caps/>
                <w:sz w:val="22"/>
              </w:rPr>
            </w:pPr>
            <w:r w:rsidRPr="007B36E6">
              <w:rPr>
                <w:rFonts w:eastAsia="Calibri" w:cs="Times New Roman"/>
                <w:b/>
                <w:sz w:val="22"/>
              </w:rPr>
              <w:t>от Поставщика:</w:t>
            </w:r>
          </w:p>
        </w:tc>
      </w:tr>
      <w:tr w:rsidR="00B303C3" w:rsidRPr="007B36E6" w:rsidTr="00814A49">
        <w:trPr>
          <w:trHeight w:val="908"/>
          <w:jc w:val="center"/>
        </w:trPr>
        <w:tc>
          <w:tcPr>
            <w:tcW w:w="2405" w:type="pct"/>
          </w:tcPr>
          <w:p w:rsidR="00B303C3" w:rsidRPr="007B36E6" w:rsidRDefault="00B303C3" w:rsidP="00814A49">
            <w:pPr>
              <w:autoSpaceDE w:val="0"/>
              <w:autoSpaceDN w:val="0"/>
              <w:adjustRightInd w:val="0"/>
              <w:ind w:left="252"/>
              <w:rPr>
                <w:rFonts w:eastAsia="Calibri" w:cs="Times New Roman"/>
                <w:sz w:val="22"/>
              </w:rPr>
            </w:pPr>
          </w:p>
          <w:p w:rsidR="00B303C3" w:rsidRPr="007B36E6" w:rsidRDefault="00B303C3" w:rsidP="00814A49">
            <w:pPr>
              <w:autoSpaceDE w:val="0"/>
              <w:autoSpaceDN w:val="0"/>
              <w:adjustRightInd w:val="0"/>
              <w:ind w:left="252"/>
              <w:rPr>
                <w:rFonts w:eastAsia="Calibri" w:cs="Times New Roman"/>
                <w:sz w:val="22"/>
              </w:rPr>
            </w:pPr>
          </w:p>
          <w:p w:rsidR="00B303C3" w:rsidRPr="007B36E6" w:rsidRDefault="00B303C3" w:rsidP="00814A49">
            <w:pPr>
              <w:autoSpaceDE w:val="0"/>
              <w:autoSpaceDN w:val="0"/>
              <w:adjustRightInd w:val="0"/>
              <w:ind w:left="252"/>
              <w:rPr>
                <w:rFonts w:eastAsia="Calibri" w:cs="Times New Roman"/>
                <w:sz w:val="22"/>
              </w:rPr>
            </w:pPr>
          </w:p>
          <w:p w:rsidR="00B303C3" w:rsidRPr="007B36E6" w:rsidRDefault="00B303C3" w:rsidP="00814A49">
            <w:pPr>
              <w:autoSpaceDE w:val="0"/>
              <w:autoSpaceDN w:val="0"/>
              <w:adjustRightInd w:val="0"/>
              <w:ind w:left="252"/>
              <w:rPr>
                <w:rFonts w:eastAsia="Calibri" w:cs="Times New Roman"/>
                <w:sz w:val="22"/>
              </w:rPr>
            </w:pPr>
          </w:p>
          <w:p w:rsidR="00B303C3" w:rsidRPr="007B36E6" w:rsidRDefault="00B303C3" w:rsidP="00814A49">
            <w:pPr>
              <w:autoSpaceDE w:val="0"/>
              <w:autoSpaceDN w:val="0"/>
              <w:adjustRightInd w:val="0"/>
              <w:ind w:left="252"/>
              <w:rPr>
                <w:rFonts w:eastAsia="Calibri" w:cs="Times New Roman"/>
                <w:sz w:val="22"/>
              </w:rPr>
            </w:pPr>
          </w:p>
          <w:p w:rsidR="00B303C3" w:rsidRPr="007B36E6" w:rsidRDefault="00B303C3" w:rsidP="00814A49">
            <w:pPr>
              <w:tabs>
                <w:tab w:val="left" w:pos="720"/>
              </w:tabs>
              <w:autoSpaceDE w:val="0"/>
              <w:autoSpaceDN w:val="0"/>
              <w:adjustRightInd w:val="0"/>
              <w:ind w:left="252"/>
              <w:rPr>
                <w:rFonts w:eastAsia="Calibri" w:cs="Times New Roman"/>
                <w:sz w:val="22"/>
              </w:rPr>
            </w:pPr>
            <w:r w:rsidRPr="007B36E6">
              <w:rPr>
                <w:rFonts w:eastAsia="Calibri" w:cs="Times New Roman"/>
                <w:sz w:val="22"/>
              </w:rPr>
              <w:t>___________________/ /</w:t>
            </w:r>
          </w:p>
          <w:p w:rsidR="00B303C3" w:rsidRPr="007B36E6" w:rsidRDefault="00B303C3" w:rsidP="00814A49">
            <w:pPr>
              <w:widowControl w:val="0"/>
              <w:tabs>
                <w:tab w:val="left" w:pos="720"/>
              </w:tabs>
              <w:spacing w:line="300" w:lineRule="auto"/>
              <w:rPr>
                <w:rFonts w:eastAsia="Times New Roman" w:cs="Times New Roman"/>
                <w:b/>
                <w:i/>
                <w:sz w:val="22"/>
                <w:lang w:eastAsia="ru-RU"/>
              </w:rPr>
            </w:pPr>
            <w:r w:rsidRPr="007B36E6">
              <w:rPr>
                <w:rFonts w:eastAsia="Times New Roman" w:cs="Times New Roman"/>
                <w:sz w:val="22"/>
                <w:lang w:eastAsia="ru-RU"/>
              </w:rPr>
              <w:t>м.п.</w:t>
            </w:r>
          </w:p>
        </w:tc>
        <w:tc>
          <w:tcPr>
            <w:tcW w:w="2595" w:type="pct"/>
          </w:tcPr>
          <w:p w:rsidR="00B303C3" w:rsidRPr="007B36E6" w:rsidRDefault="00B303C3" w:rsidP="00814A49">
            <w:pPr>
              <w:tabs>
                <w:tab w:val="left" w:pos="720"/>
              </w:tabs>
              <w:autoSpaceDE w:val="0"/>
              <w:autoSpaceDN w:val="0"/>
              <w:adjustRightInd w:val="0"/>
              <w:ind w:left="720" w:hanging="710"/>
              <w:rPr>
                <w:rFonts w:eastAsia="Calibri" w:cs="Times New Roman"/>
                <w:bCs/>
                <w:sz w:val="22"/>
              </w:rPr>
            </w:pPr>
          </w:p>
          <w:p w:rsidR="00B303C3" w:rsidRPr="007B36E6" w:rsidRDefault="00B303C3" w:rsidP="00814A49">
            <w:pPr>
              <w:rPr>
                <w:rFonts w:eastAsia="Calibri" w:cs="Times New Roman"/>
                <w:sz w:val="22"/>
              </w:rPr>
            </w:pPr>
          </w:p>
          <w:p w:rsidR="00B303C3" w:rsidRPr="007B36E6" w:rsidRDefault="00B303C3" w:rsidP="00814A49">
            <w:pPr>
              <w:rPr>
                <w:rFonts w:eastAsia="Calibri" w:cs="Times New Roman"/>
                <w:sz w:val="22"/>
              </w:rPr>
            </w:pPr>
          </w:p>
          <w:p w:rsidR="00B303C3" w:rsidRPr="007B36E6" w:rsidRDefault="00B303C3" w:rsidP="00814A49">
            <w:pPr>
              <w:rPr>
                <w:rFonts w:eastAsia="Calibri" w:cs="Times New Roman"/>
                <w:sz w:val="22"/>
              </w:rPr>
            </w:pPr>
          </w:p>
          <w:p w:rsidR="00B303C3" w:rsidRPr="007B36E6" w:rsidRDefault="00B303C3" w:rsidP="00814A49">
            <w:pPr>
              <w:rPr>
                <w:rFonts w:eastAsia="Calibri" w:cs="Times New Roman"/>
                <w:sz w:val="22"/>
              </w:rPr>
            </w:pPr>
          </w:p>
          <w:p w:rsidR="00B303C3" w:rsidRPr="007B36E6" w:rsidRDefault="00B303C3" w:rsidP="00814A49">
            <w:pPr>
              <w:tabs>
                <w:tab w:val="left" w:pos="720"/>
              </w:tabs>
              <w:autoSpaceDE w:val="0"/>
              <w:autoSpaceDN w:val="0"/>
              <w:adjustRightInd w:val="0"/>
              <w:ind w:left="720" w:hanging="590"/>
              <w:rPr>
                <w:rFonts w:eastAsia="Calibri" w:cs="Times New Roman"/>
                <w:bCs/>
                <w:sz w:val="22"/>
              </w:rPr>
            </w:pPr>
            <w:r w:rsidRPr="007B36E6">
              <w:rPr>
                <w:rFonts w:eastAsia="Calibri" w:cs="Times New Roman"/>
                <w:sz w:val="22"/>
              </w:rPr>
              <w:t>_________________ /__________ /</w:t>
            </w:r>
          </w:p>
          <w:p w:rsidR="00B303C3" w:rsidRPr="007B36E6" w:rsidRDefault="00B303C3" w:rsidP="00814A49">
            <w:pPr>
              <w:tabs>
                <w:tab w:val="left" w:pos="720"/>
              </w:tabs>
              <w:ind w:left="720" w:hanging="590"/>
              <w:rPr>
                <w:rFonts w:eastAsia="Calibri" w:cs="Times New Roman"/>
                <w:bCs/>
                <w:sz w:val="22"/>
              </w:rPr>
            </w:pPr>
            <w:r w:rsidRPr="007B36E6">
              <w:rPr>
                <w:rFonts w:eastAsia="Calibri" w:cs="Times New Roman"/>
                <w:sz w:val="22"/>
              </w:rPr>
              <w:t>м.п.</w:t>
            </w:r>
          </w:p>
        </w:tc>
      </w:tr>
    </w:tbl>
    <w:p w:rsidR="00B303C3" w:rsidRDefault="00B303C3" w:rsidP="00B303C3">
      <w:pPr>
        <w:tabs>
          <w:tab w:val="left" w:pos="4530"/>
        </w:tabs>
        <w:rPr>
          <w:lang w:eastAsia="ru-RU"/>
        </w:rPr>
      </w:pPr>
    </w:p>
    <w:p w:rsidR="00B303C3" w:rsidRPr="00511B37" w:rsidRDefault="00B303C3" w:rsidP="00B303C3">
      <w:pPr>
        <w:tabs>
          <w:tab w:val="left" w:pos="4530"/>
        </w:tabs>
        <w:rPr>
          <w:lang w:eastAsia="ru-RU"/>
        </w:rPr>
        <w:sectPr w:rsidR="00B303C3" w:rsidRPr="00511B37" w:rsidSect="004D4DAA">
          <w:pgSz w:w="11906" w:h="16838"/>
          <w:pgMar w:top="902" w:right="567" w:bottom="902" w:left="1259" w:header="709" w:footer="709" w:gutter="0"/>
          <w:cols w:space="708"/>
          <w:titlePg/>
          <w:docGrid w:linePitch="360"/>
        </w:sectPr>
      </w:pPr>
      <w:r>
        <w:rPr>
          <w:lang w:eastAsia="ru-RU"/>
        </w:rPr>
        <w:tab/>
      </w:r>
    </w:p>
    <w:p w:rsidR="00B303C3" w:rsidRDefault="00B303C3" w:rsidP="00B303C3">
      <w:pPr>
        <w:pStyle w:val="af5"/>
        <w:ind w:left="6237"/>
        <w:jc w:val="right"/>
        <w:rPr>
          <w:sz w:val="22"/>
          <w:szCs w:val="22"/>
        </w:rPr>
      </w:pPr>
      <w:r w:rsidRPr="007B3087">
        <w:rPr>
          <w:sz w:val="22"/>
          <w:szCs w:val="22"/>
        </w:rPr>
        <w:lastRenderedPageBreak/>
        <w:t xml:space="preserve">Приложение № 1 </w:t>
      </w:r>
    </w:p>
    <w:p w:rsidR="00B303C3" w:rsidRDefault="00B303C3" w:rsidP="00B303C3">
      <w:pPr>
        <w:pStyle w:val="af5"/>
        <w:ind w:left="6237"/>
        <w:jc w:val="right"/>
        <w:rPr>
          <w:sz w:val="22"/>
          <w:szCs w:val="22"/>
        </w:rPr>
      </w:pPr>
      <w:r w:rsidRPr="007B3087">
        <w:rPr>
          <w:sz w:val="22"/>
          <w:szCs w:val="22"/>
        </w:rPr>
        <w:t>к конт</w:t>
      </w:r>
      <w:r>
        <w:rPr>
          <w:sz w:val="22"/>
          <w:szCs w:val="22"/>
        </w:rPr>
        <w:t xml:space="preserve">ракту № ___ </w:t>
      </w:r>
    </w:p>
    <w:p w:rsidR="00B303C3" w:rsidRPr="007B3087" w:rsidRDefault="00B303C3" w:rsidP="00B303C3">
      <w:pPr>
        <w:pStyle w:val="af5"/>
        <w:ind w:left="6237"/>
        <w:jc w:val="right"/>
        <w:rPr>
          <w:sz w:val="22"/>
          <w:szCs w:val="22"/>
        </w:rPr>
      </w:pPr>
      <w:r>
        <w:rPr>
          <w:sz w:val="22"/>
          <w:szCs w:val="22"/>
        </w:rPr>
        <w:t>от "___" _____</w:t>
      </w:r>
      <w:r w:rsidRPr="007B3087">
        <w:rPr>
          <w:sz w:val="22"/>
          <w:szCs w:val="22"/>
        </w:rPr>
        <w:t xml:space="preserve"> 20__ года</w:t>
      </w:r>
    </w:p>
    <w:p w:rsidR="00B303C3" w:rsidRPr="008B3D77" w:rsidRDefault="00B303C3" w:rsidP="00B303C3">
      <w:pPr>
        <w:jc w:val="center"/>
        <w:rPr>
          <w:b/>
          <w:sz w:val="22"/>
        </w:rPr>
      </w:pPr>
    </w:p>
    <w:p w:rsidR="00B303C3" w:rsidRDefault="00B303C3" w:rsidP="00B303C3">
      <w:pPr>
        <w:jc w:val="center"/>
        <w:rPr>
          <w:b/>
          <w:sz w:val="22"/>
        </w:rPr>
      </w:pPr>
      <w:r w:rsidRPr="008B3D77">
        <w:rPr>
          <w:b/>
          <w:sz w:val="22"/>
        </w:rPr>
        <w:t>Спецификация</w:t>
      </w:r>
    </w:p>
    <w:p w:rsidR="00B303C3" w:rsidRDefault="00B303C3" w:rsidP="00B303C3">
      <w:pPr>
        <w:jc w:val="center"/>
        <w:rPr>
          <w:b/>
          <w:sz w:val="22"/>
        </w:rPr>
      </w:pPr>
    </w:p>
    <w:tbl>
      <w:tblPr>
        <w:tblW w:w="47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539"/>
        <w:gridCol w:w="2692"/>
        <w:gridCol w:w="1093"/>
        <w:gridCol w:w="818"/>
        <w:gridCol w:w="547"/>
        <w:gridCol w:w="856"/>
        <w:gridCol w:w="1051"/>
      </w:tblGrid>
      <w:tr w:rsidR="00B303C3" w:rsidRPr="0061125C" w:rsidTr="00814A49">
        <w:trPr>
          <w:trHeight w:val="743"/>
        </w:trPr>
        <w:tc>
          <w:tcPr>
            <w:tcW w:w="313" w:type="pct"/>
          </w:tcPr>
          <w:p w:rsidR="00B303C3" w:rsidRPr="00CE3A87" w:rsidRDefault="00B303C3" w:rsidP="00814A49">
            <w:pPr>
              <w:jc w:val="center"/>
              <w:rPr>
                <w:color w:val="000000"/>
                <w:sz w:val="20"/>
                <w:szCs w:val="20"/>
              </w:rPr>
            </w:pPr>
            <w:r w:rsidRPr="00CE3A87">
              <w:rPr>
                <w:color w:val="000000"/>
                <w:sz w:val="20"/>
                <w:szCs w:val="20"/>
              </w:rPr>
              <w:t>№</w:t>
            </w:r>
          </w:p>
        </w:tc>
        <w:tc>
          <w:tcPr>
            <w:tcW w:w="839" w:type="pct"/>
          </w:tcPr>
          <w:p w:rsidR="00B303C3" w:rsidRPr="00CE3A87" w:rsidRDefault="00B303C3" w:rsidP="00814A49">
            <w:pPr>
              <w:jc w:val="center"/>
              <w:rPr>
                <w:color w:val="000000"/>
                <w:sz w:val="20"/>
                <w:szCs w:val="20"/>
              </w:rPr>
            </w:pPr>
            <w:r w:rsidRPr="00CE3A87">
              <w:rPr>
                <w:color w:val="000000"/>
                <w:sz w:val="20"/>
                <w:szCs w:val="20"/>
              </w:rPr>
              <w:t xml:space="preserve">Наименование товара </w:t>
            </w:r>
          </w:p>
        </w:tc>
        <w:tc>
          <w:tcPr>
            <w:tcW w:w="1468" w:type="pct"/>
          </w:tcPr>
          <w:p w:rsidR="00B303C3" w:rsidRPr="00CE3A87" w:rsidRDefault="00B303C3" w:rsidP="00814A49">
            <w:pPr>
              <w:jc w:val="center"/>
              <w:rPr>
                <w:color w:val="000000"/>
                <w:sz w:val="20"/>
                <w:szCs w:val="20"/>
              </w:rPr>
            </w:pPr>
            <w:r w:rsidRPr="00CE3A87">
              <w:rPr>
                <w:color w:val="000000"/>
                <w:sz w:val="20"/>
                <w:szCs w:val="20"/>
              </w:rPr>
              <w:t>Характеристики товара</w:t>
            </w:r>
          </w:p>
          <w:p w:rsidR="00B303C3" w:rsidRPr="00CE3A87" w:rsidRDefault="00B303C3" w:rsidP="00814A49">
            <w:pPr>
              <w:jc w:val="center"/>
              <w:rPr>
                <w:color w:val="000000"/>
                <w:sz w:val="20"/>
                <w:szCs w:val="20"/>
              </w:rPr>
            </w:pPr>
          </w:p>
        </w:tc>
        <w:tc>
          <w:tcPr>
            <w:tcW w:w="596" w:type="pct"/>
          </w:tcPr>
          <w:p w:rsidR="00B303C3" w:rsidRPr="00CE3A87" w:rsidRDefault="00B303C3" w:rsidP="00814A49">
            <w:pPr>
              <w:jc w:val="center"/>
              <w:rPr>
                <w:color w:val="000000"/>
                <w:sz w:val="20"/>
                <w:szCs w:val="20"/>
              </w:rPr>
            </w:pPr>
            <w:r w:rsidRPr="00CE3A87">
              <w:rPr>
                <w:color w:val="000000"/>
                <w:sz w:val="20"/>
                <w:szCs w:val="20"/>
              </w:rPr>
              <w:t>Страна происхождения</w:t>
            </w:r>
          </w:p>
        </w:tc>
        <w:tc>
          <w:tcPr>
            <w:tcW w:w="446" w:type="pct"/>
          </w:tcPr>
          <w:p w:rsidR="00B303C3" w:rsidRPr="00CE3A87" w:rsidRDefault="00B303C3" w:rsidP="00814A49">
            <w:pPr>
              <w:jc w:val="center"/>
              <w:rPr>
                <w:color w:val="000000"/>
                <w:sz w:val="20"/>
                <w:szCs w:val="20"/>
              </w:rPr>
            </w:pPr>
            <w:r w:rsidRPr="00CE3A87">
              <w:rPr>
                <w:color w:val="000000"/>
                <w:sz w:val="20"/>
                <w:szCs w:val="20"/>
              </w:rPr>
              <w:t>Ед. изм.</w:t>
            </w:r>
          </w:p>
        </w:tc>
        <w:tc>
          <w:tcPr>
            <w:tcW w:w="298" w:type="pct"/>
          </w:tcPr>
          <w:p w:rsidR="00B303C3" w:rsidRPr="00CE3A87" w:rsidRDefault="00B303C3" w:rsidP="00814A49">
            <w:pPr>
              <w:jc w:val="center"/>
              <w:rPr>
                <w:color w:val="000000"/>
                <w:sz w:val="20"/>
                <w:szCs w:val="20"/>
              </w:rPr>
            </w:pPr>
            <w:r w:rsidRPr="00CE3A87">
              <w:rPr>
                <w:color w:val="000000"/>
                <w:sz w:val="20"/>
                <w:szCs w:val="20"/>
              </w:rPr>
              <w:t>Кол-во</w:t>
            </w:r>
          </w:p>
        </w:tc>
        <w:tc>
          <w:tcPr>
            <w:tcW w:w="467" w:type="pct"/>
          </w:tcPr>
          <w:p w:rsidR="00B303C3" w:rsidRPr="00CE3A87" w:rsidRDefault="00B303C3" w:rsidP="00814A49">
            <w:pPr>
              <w:jc w:val="center"/>
              <w:rPr>
                <w:color w:val="000000"/>
                <w:sz w:val="20"/>
                <w:szCs w:val="20"/>
              </w:rPr>
            </w:pPr>
            <w:r w:rsidRPr="00CE3A87">
              <w:rPr>
                <w:color w:val="000000"/>
                <w:sz w:val="20"/>
                <w:szCs w:val="20"/>
              </w:rPr>
              <w:t>Цена за ед. (руб.)</w:t>
            </w:r>
          </w:p>
        </w:tc>
        <w:tc>
          <w:tcPr>
            <w:tcW w:w="573" w:type="pct"/>
          </w:tcPr>
          <w:p w:rsidR="00B303C3" w:rsidRPr="00CE3A87" w:rsidRDefault="00B303C3" w:rsidP="00814A49">
            <w:pPr>
              <w:jc w:val="center"/>
              <w:rPr>
                <w:color w:val="000000"/>
                <w:sz w:val="20"/>
                <w:szCs w:val="20"/>
              </w:rPr>
            </w:pPr>
            <w:r w:rsidRPr="00CE3A87">
              <w:rPr>
                <w:color w:val="000000"/>
                <w:sz w:val="20"/>
                <w:szCs w:val="20"/>
              </w:rPr>
              <w:t>Сумма (руб.)</w:t>
            </w:r>
          </w:p>
        </w:tc>
      </w:tr>
      <w:tr w:rsidR="00B303C3" w:rsidRPr="007B3087" w:rsidTr="00814A49">
        <w:trPr>
          <w:trHeight w:val="223"/>
        </w:trPr>
        <w:tc>
          <w:tcPr>
            <w:tcW w:w="313" w:type="pct"/>
          </w:tcPr>
          <w:p w:rsidR="00B303C3" w:rsidRPr="007B3087" w:rsidRDefault="00B303C3" w:rsidP="00814A49">
            <w:pPr>
              <w:jc w:val="center"/>
              <w:rPr>
                <w:color w:val="000000"/>
                <w:sz w:val="20"/>
                <w:szCs w:val="20"/>
              </w:rPr>
            </w:pPr>
            <w:r w:rsidRPr="007B3087">
              <w:rPr>
                <w:color w:val="000000"/>
                <w:sz w:val="20"/>
                <w:szCs w:val="20"/>
              </w:rPr>
              <w:t>1</w:t>
            </w:r>
          </w:p>
        </w:tc>
        <w:tc>
          <w:tcPr>
            <w:tcW w:w="839" w:type="pct"/>
          </w:tcPr>
          <w:p w:rsidR="00B303C3" w:rsidRPr="007B3087" w:rsidRDefault="00B303C3" w:rsidP="00814A49">
            <w:pPr>
              <w:rPr>
                <w:color w:val="000000"/>
                <w:sz w:val="20"/>
                <w:szCs w:val="20"/>
              </w:rPr>
            </w:pPr>
          </w:p>
        </w:tc>
        <w:tc>
          <w:tcPr>
            <w:tcW w:w="1468" w:type="pct"/>
          </w:tcPr>
          <w:p w:rsidR="00B303C3" w:rsidRPr="007B3087" w:rsidRDefault="00B303C3" w:rsidP="00814A49">
            <w:pPr>
              <w:jc w:val="center"/>
              <w:rPr>
                <w:color w:val="000000"/>
                <w:sz w:val="20"/>
                <w:szCs w:val="20"/>
              </w:rPr>
            </w:pPr>
          </w:p>
        </w:tc>
        <w:tc>
          <w:tcPr>
            <w:tcW w:w="596" w:type="pct"/>
          </w:tcPr>
          <w:p w:rsidR="00B303C3" w:rsidRPr="007B3087" w:rsidRDefault="00B303C3" w:rsidP="00814A49">
            <w:pPr>
              <w:jc w:val="center"/>
              <w:rPr>
                <w:color w:val="000000"/>
                <w:sz w:val="20"/>
                <w:szCs w:val="20"/>
              </w:rPr>
            </w:pPr>
          </w:p>
        </w:tc>
        <w:tc>
          <w:tcPr>
            <w:tcW w:w="446" w:type="pct"/>
            <w:vAlign w:val="center"/>
          </w:tcPr>
          <w:p w:rsidR="00B303C3" w:rsidRPr="007B3087" w:rsidRDefault="00B303C3" w:rsidP="00814A49">
            <w:pPr>
              <w:jc w:val="center"/>
              <w:rPr>
                <w:color w:val="000000"/>
                <w:sz w:val="20"/>
                <w:szCs w:val="20"/>
              </w:rPr>
            </w:pPr>
          </w:p>
        </w:tc>
        <w:tc>
          <w:tcPr>
            <w:tcW w:w="298" w:type="pct"/>
            <w:vAlign w:val="center"/>
          </w:tcPr>
          <w:p w:rsidR="00B303C3" w:rsidRPr="007B3087" w:rsidRDefault="00B303C3" w:rsidP="00814A49">
            <w:pPr>
              <w:jc w:val="center"/>
              <w:rPr>
                <w:color w:val="000000"/>
                <w:sz w:val="20"/>
                <w:szCs w:val="20"/>
              </w:rPr>
            </w:pPr>
          </w:p>
        </w:tc>
        <w:tc>
          <w:tcPr>
            <w:tcW w:w="467" w:type="pct"/>
          </w:tcPr>
          <w:p w:rsidR="00B303C3" w:rsidRPr="007B3087" w:rsidRDefault="00B303C3" w:rsidP="00814A49">
            <w:pPr>
              <w:jc w:val="center"/>
              <w:rPr>
                <w:color w:val="000000"/>
                <w:sz w:val="20"/>
                <w:szCs w:val="20"/>
              </w:rPr>
            </w:pPr>
          </w:p>
        </w:tc>
        <w:tc>
          <w:tcPr>
            <w:tcW w:w="573" w:type="pct"/>
          </w:tcPr>
          <w:p w:rsidR="00B303C3" w:rsidRPr="007B3087" w:rsidRDefault="00B303C3" w:rsidP="00814A49">
            <w:pPr>
              <w:jc w:val="center"/>
              <w:rPr>
                <w:color w:val="000000"/>
                <w:sz w:val="20"/>
                <w:szCs w:val="20"/>
              </w:rPr>
            </w:pPr>
          </w:p>
        </w:tc>
      </w:tr>
      <w:tr w:rsidR="00B303C3" w:rsidRPr="007B3087" w:rsidTr="00814A49">
        <w:trPr>
          <w:trHeight w:val="223"/>
        </w:trPr>
        <w:tc>
          <w:tcPr>
            <w:tcW w:w="313" w:type="pct"/>
          </w:tcPr>
          <w:p w:rsidR="00B303C3" w:rsidRPr="007B3087" w:rsidRDefault="00B303C3" w:rsidP="00814A49">
            <w:pPr>
              <w:jc w:val="center"/>
              <w:rPr>
                <w:color w:val="000000"/>
                <w:sz w:val="20"/>
                <w:szCs w:val="20"/>
              </w:rPr>
            </w:pPr>
            <w:r w:rsidRPr="007B3087">
              <w:rPr>
                <w:color w:val="000000"/>
                <w:sz w:val="20"/>
                <w:szCs w:val="20"/>
              </w:rPr>
              <w:t>…</w:t>
            </w:r>
          </w:p>
        </w:tc>
        <w:tc>
          <w:tcPr>
            <w:tcW w:w="839" w:type="pct"/>
          </w:tcPr>
          <w:p w:rsidR="00B303C3" w:rsidRPr="007B3087" w:rsidRDefault="00B303C3" w:rsidP="00814A49">
            <w:pPr>
              <w:rPr>
                <w:color w:val="000000"/>
                <w:sz w:val="20"/>
                <w:szCs w:val="20"/>
              </w:rPr>
            </w:pPr>
          </w:p>
        </w:tc>
        <w:tc>
          <w:tcPr>
            <w:tcW w:w="1468" w:type="pct"/>
          </w:tcPr>
          <w:p w:rsidR="00B303C3" w:rsidRPr="007B3087" w:rsidRDefault="00B303C3" w:rsidP="00814A49">
            <w:pPr>
              <w:jc w:val="center"/>
              <w:rPr>
                <w:color w:val="000000"/>
                <w:sz w:val="20"/>
                <w:szCs w:val="20"/>
              </w:rPr>
            </w:pPr>
          </w:p>
        </w:tc>
        <w:tc>
          <w:tcPr>
            <w:tcW w:w="596" w:type="pct"/>
          </w:tcPr>
          <w:p w:rsidR="00B303C3" w:rsidRPr="007B3087" w:rsidRDefault="00B303C3" w:rsidP="00814A49">
            <w:pPr>
              <w:jc w:val="center"/>
              <w:rPr>
                <w:color w:val="000000"/>
                <w:sz w:val="20"/>
                <w:szCs w:val="20"/>
              </w:rPr>
            </w:pPr>
          </w:p>
        </w:tc>
        <w:tc>
          <w:tcPr>
            <w:tcW w:w="446" w:type="pct"/>
            <w:vAlign w:val="center"/>
          </w:tcPr>
          <w:p w:rsidR="00B303C3" w:rsidRPr="007B3087" w:rsidRDefault="00B303C3" w:rsidP="00814A49">
            <w:pPr>
              <w:jc w:val="center"/>
              <w:rPr>
                <w:color w:val="000000"/>
                <w:sz w:val="20"/>
                <w:szCs w:val="20"/>
              </w:rPr>
            </w:pPr>
          </w:p>
        </w:tc>
        <w:tc>
          <w:tcPr>
            <w:tcW w:w="298" w:type="pct"/>
            <w:vAlign w:val="center"/>
          </w:tcPr>
          <w:p w:rsidR="00B303C3" w:rsidRPr="007B3087" w:rsidRDefault="00B303C3" w:rsidP="00814A49">
            <w:pPr>
              <w:jc w:val="center"/>
              <w:rPr>
                <w:color w:val="000000"/>
                <w:sz w:val="20"/>
                <w:szCs w:val="20"/>
              </w:rPr>
            </w:pPr>
          </w:p>
        </w:tc>
        <w:tc>
          <w:tcPr>
            <w:tcW w:w="467" w:type="pct"/>
          </w:tcPr>
          <w:p w:rsidR="00B303C3" w:rsidRPr="007B3087" w:rsidRDefault="00B303C3" w:rsidP="00814A49">
            <w:pPr>
              <w:jc w:val="center"/>
              <w:rPr>
                <w:color w:val="000000"/>
                <w:sz w:val="20"/>
                <w:szCs w:val="20"/>
              </w:rPr>
            </w:pPr>
          </w:p>
        </w:tc>
        <w:tc>
          <w:tcPr>
            <w:tcW w:w="573" w:type="pct"/>
          </w:tcPr>
          <w:p w:rsidR="00B303C3" w:rsidRPr="007B3087" w:rsidRDefault="00B303C3" w:rsidP="00814A49">
            <w:pPr>
              <w:jc w:val="center"/>
              <w:rPr>
                <w:color w:val="000000"/>
                <w:sz w:val="20"/>
                <w:szCs w:val="20"/>
              </w:rPr>
            </w:pPr>
          </w:p>
        </w:tc>
      </w:tr>
      <w:tr w:rsidR="00B303C3" w:rsidRPr="0061125C" w:rsidTr="00814A49">
        <w:trPr>
          <w:trHeight w:val="223"/>
        </w:trPr>
        <w:tc>
          <w:tcPr>
            <w:tcW w:w="313" w:type="pct"/>
          </w:tcPr>
          <w:p w:rsidR="00B303C3" w:rsidRPr="00F36E24" w:rsidRDefault="00B303C3" w:rsidP="00814A49">
            <w:pPr>
              <w:jc w:val="center"/>
              <w:rPr>
                <w:b/>
                <w:color w:val="000000"/>
                <w:sz w:val="20"/>
                <w:szCs w:val="20"/>
              </w:rPr>
            </w:pPr>
          </w:p>
        </w:tc>
        <w:tc>
          <w:tcPr>
            <w:tcW w:w="839" w:type="pct"/>
          </w:tcPr>
          <w:p w:rsidR="00B303C3" w:rsidRPr="00F36E24" w:rsidRDefault="00B303C3" w:rsidP="00814A49">
            <w:pPr>
              <w:rPr>
                <w:color w:val="000000"/>
                <w:sz w:val="20"/>
                <w:szCs w:val="20"/>
              </w:rPr>
            </w:pPr>
          </w:p>
        </w:tc>
        <w:tc>
          <w:tcPr>
            <w:tcW w:w="1468" w:type="pct"/>
          </w:tcPr>
          <w:p w:rsidR="00B303C3" w:rsidRPr="00F36E24" w:rsidRDefault="00B303C3" w:rsidP="00814A49">
            <w:pPr>
              <w:jc w:val="center"/>
              <w:rPr>
                <w:b/>
                <w:color w:val="000000"/>
                <w:sz w:val="20"/>
                <w:szCs w:val="20"/>
              </w:rPr>
            </w:pPr>
          </w:p>
        </w:tc>
        <w:tc>
          <w:tcPr>
            <w:tcW w:w="596" w:type="pct"/>
          </w:tcPr>
          <w:p w:rsidR="00B303C3" w:rsidRPr="00F36E24" w:rsidRDefault="00B303C3" w:rsidP="00814A49">
            <w:pPr>
              <w:jc w:val="center"/>
              <w:rPr>
                <w:b/>
                <w:color w:val="000000"/>
                <w:sz w:val="20"/>
                <w:szCs w:val="20"/>
              </w:rPr>
            </w:pPr>
          </w:p>
        </w:tc>
        <w:tc>
          <w:tcPr>
            <w:tcW w:w="446" w:type="pct"/>
            <w:vAlign w:val="center"/>
          </w:tcPr>
          <w:p w:rsidR="00B303C3" w:rsidRPr="00F36E24" w:rsidRDefault="00B303C3" w:rsidP="00814A49">
            <w:pPr>
              <w:jc w:val="center"/>
              <w:rPr>
                <w:color w:val="000000"/>
                <w:sz w:val="20"/>
                <w:szCs w:val="20"/>
              </w:rPr>
            </w:pPr>
          </w:p>
        </w:tc>
        <w:tc>
          <w:tcPr>
            <w:tcW w:w="298" w:type="pct"/>
            <w:vAlign w:val="center"/>
          </w:tcPr>
          <w:p w:rsidR="00B303C3" w:rsidRPr="00F36E24" w:rsidRDefault="00B303C3" w:rsidP="00814A49">
            <w:pPr>
              <w:jc w:val="center"/>
              <w:rPr>
                <w:color w:val="000000"/>
                <w:sz w:val="20"/>
                <w:szCs w:val="20"/>
              </w:rPr>
            </w:pPr>
          </w:p>
        </w:tc>
        <w:tc>
          <w:tcPr>
            <w:tcW w:w="467" w:type="pct"/>
          </w:tcPr>
          <w:p w:rsidR="00B303C3" w:rsidRPr="00F36E24" w:rsidRDefault="00B303C3" w:rsidP="00814A49">
            <w:pPr>
              <w:jc w:val="center"/>
              <w:rPr>
                <w:b/>
                <w:color w:val="000000"/>
                <w:sz w:val="20"/>
                <w:szCs w:val="20"/>
              </w:rPr>
            </w:pPr>
          </w:p>
        </w:tc>
        <w:tc>
          <w:tcPr>
            <w:tcW w:w="573" w:type="pct"/>
          </w:tcPr>
          <w:p w:rsidR="00B303C3" w:rsidRPr="00F36E24" w:rsidRDefault="00B303C3" w:rsidP="00814A49">
            <w:pPr>
              <w:jc w:val="center"/>
              <w:rPr>
                <w:b/>
                <w:color w:val="000000"/>
                <w:sz w:val="20"/>
                <w:szCs w:val="20"/>
              </w:rPr>
            </w:pPr>
          </w:p>
        </w:tc>
      </w:tr>
      <w:tr w:rsidR="00B303C3" w:rsidRPr="0061125C" w:rsidTr="00814A49">
        <w:trPr>
          <w:trHeight w:val="267"/>
        </w:trPr>
        <w:tc>
          <w:tcPr>
            <w:tcW w:w="4427" w:type="pct"/>
            <w:gridSpan w:val="7"/>
          </w:tcPr>
          <w:p w:rsidR="00B303C3" w:rsidRPr="0061125C" w:rsidRDefault="00B303C3" w:rsidP="00814A49">
            <w:pPr>
              <w:rPr>
                <w:b/>
                <w:color w:val="000000"/>
                <w:sz w:val="22"/>
              </w:rPr>
            </w:pPr>
            <w:r w:rsidRPr="0061125C">
              <w:rPr>
                <w:b/>
                <w:color w:val="000000"/>
                <w:sz w:val="22"/>
              </w:rPr>
              <w:t>ИТОГО:</w:t>
            </w:r>
          </w:p>
        </w:tc>
        <w:tc>
          <w:tcPr>
            <w:tcW w:w="573" w:type="pct"/>
          </w:tcPr>
          <w:p w:rsidR="00B303C3" w:rsidRPr="0061125C" w:rsidRDefault="00B303C3" w:rsidP="00814A49">
            <w:pPr>
              <w:jc w:val="center"/>
              <w:rPr>
                <w:b/>
                <w:color w:val="000000"/>
                <w:sz w:val="22"/>
              </w:rPr>
            </w:pPr>
          </w:p>
        </w:tc>
      </w:tr>
    </w:tbl>
    <w:p w:rsidR="00B303C3" w:rsidRPr="008B3D77" w:rsidRDefault="00B303C3" w:rsidP="00B303C3">
      <w:pPr>
        <w:jc w:val="center"/>
        <w:rPr>
          <w:sz w:val="22"/>
        </w:rPr>
      </w:pPr>
    </w:p>
    <w:tbl>
      <w:tblPr>
        <w:tblW w:w="0" w:type="auto"/>
        <w:tblLook w:val="0000" w:firstRow="0" w:lastRow="0" w:firstColumn="0" w:lastColumn="0" w:noHBand="0" w:noVBand="0"/>
      </w:tblPr>
      <w:tblGrid>
        <w:gridCol w:w="4645"/>
        <w:gridCol w:w="4645"/>
      </w:tblGrid>
      <w:tr w:rsidR="00B303C3" w:rsidRPr="007B3087" w:rsidTr="00814A49">
        <w:tc>
          <w:tcPr>
            <w:tcW w:w="4645" w:type="dxa"/>
          </w:tcPr>
          <w:p w:rsidR="00B303C3" w:rsidRPr="007B3087" w:rsidRDefault="00B303C3" w:rsidP="00814A49">
            <w:pPr>
              <w:jc w:val="center"/>
              <w:rPr>
                <w:sz w:val="22"/>
              </w:rPr>
            </w:pPr>
            <w:r w:rsidRPr="007B3087">
              <w:rPr>
                <w:sz w:val="22"/>
              </w:rPr>
              <w:t>"Заказчик"</w:t>
            </w:r>
          </w:p>
        </w:tc>
        <w:tc>
          <w:tcPr>
            <w:tcW w:w="4645" w:type="dxa"/>
          </w:tcPr>
          <w:p w:rsidR="00B303C3" w:rsidRPr="007B3087" w:rsidRDefault="00B303C3" w:rsidP="00814A49">
            <w:pPr>
              <w:jc w:val="center"/>
              <w:rPr>
                <w:sz w:val="22"/>
              </w:rPr>
            </w:pPr>
            <w:r w:rsidRPr="007B3087">
              <w:rPr>
                <w:sz w:val="22"/>
              </w:rPr>
              <w:t>"Поставщик"</w:t>
            </w:r>
          </w:p>
        </w:tc>
      </w:tr>
      <w:tr w:rsidR="00B303C3" w:rsidRPr="007B3087" w:rsidTr="00814A49">
        <w:tc>
          <w:tcPr>
            <w:tcW w:w="4645" w:type="dxa"/>
          </w:tcPr>
          <w:p w:rsidR="00B303C3" w:rsidRPr="007B3087" w:rsidRDefault="00B303C3" w:rsidP="00814A49">
            <w:pPr>
              <w:jc w:val="center"/>
              <w:rPr>
                <w:sz w:val="22"/>
              </w:rPr>
            </w:pPr>
            <w:r w:rsidRPr="007B3087">
              <w:rPr>
                <w:sz w:val="22"/>
              </w:rPr>
              <w:t>_______________________</w:t>
            </w:r>
          </w:p>
          <w:p w:rsidR="00B303C3" w:rsidRPr="007B3087" w:rsidRDefault="00B303C3" w:rsidP="00814A49">
            <w:pPr>
              <w:jc w:val="center"/>
              <w:rPr>
                <w:sz w:val="22"/>
              </w:rPr>
            </w:pPr>
            <w:r w:rsidRPr="007B3087">
              <w:rPr>
                <w:sz w:val="22"/>
              </w:rPr>
              <w:t>м.п.</w:t>
            </w:r>
          </w:p>
          <w:p w:rsidR="00B303C3" w:rsidRPr="007B3087" w:rsidRDefault="00B303C3" w:rsidP="00814A49">
            <w:pPr>
              <w:jc w:val="center"/>
              <w:rPr>
                <w:sz w:val="22"/>
              </w:rPr>
            </w:pPr>
            <w:r w:rsidRPr="007B3087">
              <w:rPr>
                <w:sz w:val="22"/>
              </w:rPr>
              <w:t>"____" _____________ 201__ г.</w:t>
            </w:r>
          </w:p>
        </w:tc>
        <w:tc>
          <w:tcPr>
            <w:tcW w:w="4645" w:type="dxa"/>
          </w:tcPr>
          <w:p w:rsidR="00B303C3" w:rsidRPr="007B3087" w:rsidRDefault="00B303C3" w:rsidP="00814A49">
            <w:pPr>
              <w:jc w:val="center"/>
              <w:rPr>
                <w:sz w:val="22"/>
              </w:rPr>
            </w:pPr>
            <w:r w:rsidRPr="007B3087">
              <w:rPr>
                <w:sz w:val="22"/>
              </w:rPr>
              <w:t>________________________</w:t>
            </w:r>
          </w:p>
          <w:p w:rsidR="00B303C3" w:rsidRPr="007B3087" w:rsidRDefault="00B303C3" w:rsidP="00814A49">
            <w:pPr>
              <w:jc w:val="center"/>
              <w:rPr>
                <w:sz w:val="22"/>
              </w:rPr>
            </w:pPr>
            <w:r w:rsidRPr="007B3087">
              <w:rPr>
                <w:sz w:val="22"/>
              </w:rPr>
              <w:t>м.п.</w:t>
            </w:r>
          </w:p>
          <w:p w:rsidR="00B303C3" w:rsidRPr="007B3087" w:rsidRDefault="00B303C3" w:rsidP="00814A49">
            <w:pPr>
              <w:jc w:val="center"/>
              <w:rPr>
                <w:sz w:val="22"/>
              </w:rPr>
            </w:pPr>
            <w:r w:rsidRPr="007B3087">
              <w:rPr>
                <w:sz w:val="22"/>
              </w:rPr>
              <w:t>"____" _____________ 201___ г.</w:t>
            </w:r>
          </w:p>
        </w:tc>
      </w:tr>
    </w:tbl>
    <w:p w:rsidR="00B303C3" w:rsidRPr="00EF3817" w:rsidRDefault="00B303C3" w:rsidP="00B303C3">
      <w:pPr>
        <w:jc w:val="center"/>
        <w:rPr>
          <w:i/>
          <w:caps/>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Default="00B303C3" w:rsidP="00B303C3">
      <w:pPr>
        <w:jc w:val="center"/>
        <w:rPr>
          <w:rFonts w:cs="Times New Roman"/>
          <w:b/>
          <w:sz w:val="22"/>
        </w:rPr>
      </w:pPr>
    </w:p>
    <w:p w:rsidR="00B303C3" w:rsidRPr="00B07050" w:rsidRDefault="00B303C3" w:rsidP="00B303C3">
      <w:pPr>
        <w:jc w:val="center"/>
        <w:rPr>
          <w:rFonts w:cs="Times New Roman"/>
          <w:b/>
          <w:sz w:val="22"/>
        </w:rPr>
      </w:pPr>
    </w:p>
    <w:p w:rsidR="00B303C3" w:rsidRPr="00511B37" w:rsidRDefault="00B303C3" w:rsidP="00B303C3">
      <w:pPr>
        <w:tabs>
          <w:tab w:val="left" w:pos="780"/>
        </w:tabs>
        <w:jc w:val="right"/>
        <w:rPr>
          <w:rFonts w:eastAsia="Calibri" w:cs="Times New Roman"/>
          <w:sz w:val="22"/>
        </w:rPr>
      </w:pPr>
      <w:r w:rsidRPr="00511B37">
        <w:rPr>
          <w:rFonts w:eastAsia="Calibri" w:cs="Times New Roman"/>
          <w:sz w:val="22"/>
        </w:rPr>
        <w:lastRenderedPageBreak/>
        <w:t xml:space="preserve">Приложение № 2 </w:t>
      </w:r>
    </w:p>
    <w:p w:rsidR="00B303C3" w:rsidRDefault="00B303C3" w:rsidP="00B303C3">
      <w:pPr>
        <w:pStyle w:val="af5"/>
        <w:ind w:left="6237"/>
        <w:jc w:val="right"/>
        <w:rPr>
          <w:sz w:val="22"/>
          <w:szCs w:val="22"/>
        </w:rPr>
      </w:pPr>
      <w:r w:rsidRPr="007B3087">
        <w:rPr>
          <w:sz w:val="22"/>
          <w:szCs w:val="22"/>
        </w:rPr>
        <w:t>к конт</w:t>
      </w:r>
      <w:r>
        <w:rPr>
          <w:sz w:val="22"/>
          <w:szCs w:val="22"/>
        </w:rPr>
        <w:t xml:space="preserve">ракту № ___ </w:t>
      </w:r>
    </w:p>
    <w:p w:rsidR="00B303C3" w:rsidRPr="007B3087" w:rsidRDefault="00B303C3" w:rsidP="00B303C3">
      <w:pPr>
        <w:pStyle w:val="af5"/>
        <w:ind w:left="6237"/>
        <w:jc w:val="right"/>
        <w:rPr>
          <w:sz w:val="22"/>
          <w:szCs w:val="22"/>
        </w:rPr>
      </w:pPr>
      <w:r>
        <w:rPr>
          <w:sz w:val="22"/>
          <w:szCs w:val="22"/>
        </w:rPr>
        <w:t>от "___" _____</w:t>
      </w:r>
      <w:r w:rsidRPr="007B3087">
        <w:rPr>
          <w:sz w:val="22"/>
          <w:szCs w:val="22"/>
        </w:rPr>
        <w:t xml:space="preserve"> 20__ года</w:t>
      </w:r>
    </w:p>
    <w:p w:rsidR="00B303C3" w:rsidRPr="007B36E6" w:rsidRDefault="00B303C3" w:rsidP="00B303C3">
      <w:pPr>
        <w:tabs>
          <w:tab w:val="left" w:pos="780"/>
        </w:tabs>
        <w:jc w:val="right"/>
        <w:rPr>
          <w:rFonts w:eastAsia="Times New Roman" w:cs="Times New Roman"/>
          <w:sz w:val="22"/>
        </w:rPr>
      </w:pPr>
    </w:p>
    <w:p w:rsidR="00B303C3" w:rsidRDefault="00B303C3" w:rsidP="00B303C3">
      <w:pPr>
        <w:ind w:left="-567" w:firstLine="283"/>
        <w:jc w:val="center"/>
        <w:outlineLvl w:val="2"/>
        <w:rPr>
          <w:rFonts w:eastAsia="Times New Roman" w:cs="Times New Roman"/>
          <w:b/>
          <w:bCs/>
          <w:lang w:eastAsia="ru-RU"/>
        </w:rPr>
      </w:pPr>
    </w:p>
    <w:p w:rsidR="00B303C3" w:rsidRPr="00B659A7" w:rsidRDefault="00B303C3" w:rsidP="00B303C3">
      <w:pPr>
        <w:ind w:left="-567" w:firstLine="283"/>
        <w:jc w:val="center"/>
        <w:outlineLvl w:val="2"/>
        <w:rPr>
          <w:sz w:val="22"/>
        </w:rPr>
      </w:pPr>
      <w:r w:rsidRPr="00B659A7">
        <w:rPr>
          <w:rFonts w:eastAsia="Times New Roman" w:cs="Times New Roman"/>
          <w:b/>
          <w:bCs/>
          <w:sz w:val="22"/>
          <w:lang w:eastAsia="ru-RU"/>
        </w:rPr>
        <w:t xml:space="preserve">Акт приема-передачи товара </w:t>
      </w:r>
      <w:r w:rsidRPr="00B659A7">
        <w:rPr>
          <w:rFonts w:eastAsia="Times New Roman" w:cs="Times New Roman"/>
          <w:b/>
          <w:bCs/>
          <w:sz w:val="22"/>
          <w:lang w:eastAsia="ru-RU"/>
        </w:rPr>
        <w:br/>
        <w:t xml:space="preserve">от "____» _____________________ 2019 </w:t>
      </w:r>
    </w:p>
    <w:p w:rsidR="00B303C3" w:rsidRPr="00B659A7" w:rsidRDefault="00B303C3" w:rsidP="00B303C3">
      <w:pPr>
        <w:ind w:left="-567" w:firstLine="283"/>
        <w:jc w:val="both"/>
        <w:rPr>
          <w:rFonts w:cs="Times New Roman"/>
          <w:b/>
          <w:sz w:val="22"/>
        </w:rPr>
      </w:pPr>
    </w:p>
    <w:p w:rsidR="00B303C3" w:rsidRPr="00B659A7" w:rsidRDefault="00B303C3" w:rsidP="00B303C3">
      <w:pPr>
        <w:ind w:left="-567" w:firstLine="283"/>
        <w:jc w:val="both"/>
        <w:rPr>
          <w:rFonts w:cs="Times New Roman"/>
          <w:sz w:val="22"/>
        </w:rPr>
      </w:pPr>
      <w:r w:rsidRPr="00B659A7">
        <w:rPr>
          <w:rFonts w:cs="Times New Roman"/>
          <w:sz w:val="22"/>
        </w:rPr>
        <w:t>"Поставщик"</w:t>
      </w:r>
      <w:r w:rsidRPr="00B659A7">
        <w:rPr>
          <w:rFonts w:cs="Times New Roman"/>
          <w:b/>
          <w:sz w:val="22"/>
        </w:rPr>
        <w:t xml:space="preserve"> </w:t>
      </w:r>
      <w:r>
        <w:rPr>
          <w:rFonts w:cs="Times New Roman"/>
          <w:b/>
          <w:sz w:val="22"/>
        </w:rPr>
        <w:t>___________________________________</w:t>
      </w:r>
      <w:r w:rsidRPr="00B659A7">
        <w:rPr>
          <w:rFonts w:cs="Times New Roman"/>
          <w:sz w:val="22"/>
        </w:rPr>
        <w:t>,</w:t>
      </w:r>
      <w:r w:rsidRPr="00B659A7">
        <w:rPr>
          <w:rFonts w:cs="Times New Roman"/>
          <w:bCs/>
          <w:spacing w:val="-3"/>
          <w:sz w:val="22"/>
        </w:rPr>
        <w:t xml:space="preserve"> </w:t>
      </w:r>
      <w:r w:rsidRPr="00B659A7">
        <w:rPr>
          <w:rFonts w:cs="Times New Roman"/>
          <w:sz w:val="22"/>
        </w:rPr>
        <w:t xml:space="preserve">в лице </w:t>
      </w:r>
      <w:r>
        <w:rPr>
          <w:rFonts w:cs="Times New Roman"/>
          <w:sz w:val="22"/>
        </w:rPr>
        <w:t>________________________</w:t>
      </w:r>
      <w:r w:rsidRPr="00B659A7">
        <w:rPr>
          <w:rFonts w:cs="Times New Roman"/>
          <w:sz w:val="22"/>
        </w:rPr>
        <w:t xml:space="preserve">, действующего на основании </w:t>
      </w:r>
      <w:r>
        <w:rPr>
          <w:rFonts w:cs="Times New Roman"/>
          <w:sz w:val="22"/>
        </w:rPr>
        <w:t>________________</w:t>
      </w:r>
      <w:r w:rsidRPr="00B659A7">
        <w:rPr>
          <w:rFonts w:eastAsia="Times New Roman" w:cs="Times New Roman"/>
          <w:sz w:val="22"/>
          <w:lang w:eastAsia="ru-RU"/>
        </w:rPr>
        <w:t xml:space="preserve">, с одной стороны, и "Заказчик" </w:t>
      </w:r>
      <w:r w:rsidRPr="00B659A7">
        <w:rPr>
          <w:rFonts w:cs="Times New Roman"/>
          <w:b/>
          <w:sz w:val="22"/>
        </w:rPr>
        <w:t>Государственное бюджетное специализированное стационарное учреждение социального обслуживания граждан пожилого возраста и инвалидов «Суровикинский психоневрологический интернат»</w:t>
      </w:r>
      <w:r w:rsidRPr="00B659A7">
        <w:rPr>
          <w:rFonts w:eastAsia="Times New Roman" w:cs="Times New Roman"/>
          <w:sz w:val="22"/>
          <w:lang w:eastAsia="ru-RU"/>
        </w:rPr>
        <w:t xml:space="preserve">, в лице директора </w:t>
      </w:r>
      <w:r>
        <w:rPr>
          <w:rFonts w:cs="Times New Roman"/>
          <w:sz w:val="22"/>
        </w:rPr>
        <w:t>Захарченко Светланы Васильевны</w:t>
      </w:r>
      <w:r w:rsidRPr="00B659A7">
        <w:rPr>
          <w:rFonts w:eastAsia="Times New Roman" w:cs="Times New Roman"/>
          <w:sz w:val="22"/>
          <w:lang w:eastAsia="ru-RU"/>
        </w:rPr>
        <w:t xml:space="preserve">, действующего на основании </w:t>
      </w:r>
      <w:r>
        <w:rPr>
          <w:rFonts w:eastAsia="Times New Roman" w:cs="Times New Roman"/>
          <w:sz w:val="22"/>
          <w:u w:val="single"/>
          <w:lang w:eastAsia="ru-RU"/>
        </w:rPr>
        <w:t>Устава,</w:t>
      </w:r>
      <w:r w:rsidRPr="00B659A7">
        <w:rPr>
          <w:rFonts w:eastAsia="Times New Roman" w:cs="Times New Roman"/>
          <w:sz w:val="22"/>
          <w:lang w:eastAsia="ru-RU"/>
        </w:rPr>
        <w:t xml:space="preserve"> с другой стороны, составили настоящий Акт о следующем:</w:t>
      </w:r>
    </w:p>
    <w:p w:rsidR="00B303C3" w:rsidRPr="00B659A7" w:rsidRDefault="00B303C3" w:rsidP="00B303C3">
      <w:pPr>
        <w:ind w:left="-567" w:firstLine="283"/>
        <w:jc w:val="both"/>
        <w:rPr>
          <w:sz w:val="22"/>
        </w:rPr>
      </w:pPr>
      <w:r w:rsidRPr="00B659A7">
        <w:rPr>
          <w:rFonts w:eastAsia="Times New Roman" w:cs="Times New Roman"/>
          <w:sz w:val="22"/>
          <w:lang w:eastAsia="ru-RU"/>
        </w:rPr>
        <w:t>Поставщик поставил, а Заказчик принял следующий Товар в соответствии со Спецификацией в установленные сроки:</w:t>
      </w:r>
    </w:p>
    <w:p w:rsidR="00B303C3" w:rsidRPr="00B659A7" w:rsidRDefault="00B303C3" w:rsidP="00B303C3">
      <w:pPr>
        <w:ind w:left="-567" w:firstLine="283"/>
        <w:jc w:val="both"/>
        <w:rPr>
          <w:rFonts w:eastAsia="Times New Roman" w:cs="Times New Roman"/>
          <w:sz w:val="22"/>
          <w:lang w:eastAsia="ru-RU"/>
        </w:rPr>
      </w:pPr>
    </w:p>
    <w:tbl>
      <w:tblPr>
        <w:tblW w:w="10314" w:type="dxa"/>
        <w:tblInd w:w="-5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631"/>
        <w:gridCol w:w="3755"/>
        <w:gridCol w:w="679"/>
        <w:gridCol w:w="1075"/>
        <w:gridCol w:w="1884"/>
        <w:gridCol w:w="2290"/>
      </w:tblGrid>
      <w:tr w:rsidR="00B303C3" w:rsidRPr="00B659A7" w:rsidTr="00814A49">
        <w:trPr>
          <w:trHeight w:val="20"/>
        </w:trPr>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303C3" w:rsidRPr="00B659A7" w:rsidRDefault="00B303C3" w:rsidP="00814A49">
            <w:pPr>
              <w:ind w:left="-57" w:right="-57"/>
              <w:jc w:val="center"/>
              <w:rPr>
                <w:rFonts w:cs="Times New Roman"/>
                <w:b/>
                <w:bCs/>
                <w:sz w:val="22"/>
              </w:rPr>
            </w:pPr>
            <w:r w:rsidRPr="00B659A7">
              <w:rPr>
                <w:rFonts w:cs="Times New Roman"/>
                <w:b/>
                <w:bCs/>
                <w:sz w:val="22"/>
              </w:rPr>
              <w:t>№ п/п</w:t>
            </w:r>
          </w:p>
        </w:tc>
        <w:tc>
          <w:tcPr>
            <w:tcW w:w="375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ind w:left="-57" w:right="-57"/>
              <w:jc w:val="center"/>
              <w:rPr>
                <w:rFonts w:cs="Times New Roman"/>
                <w:b/>
                <w:bCs/>
                <w:sz w:val="22"/>
              </w:rPr>
            </w:pPr>
            <w:r w:rsidRPr="00B659A7">
              <w:rPr>
                <w:rFonts w:cs="Times New Roman"/>
                <w:b/>
                <w:bCs/>
                <w:sz w:val="22"/>
              </w:rPr>
              <w:t>Наименование товара, страна происхождения товара, Характеристика товара</w:t>
            </w:r>
          </w:p>
        </w:tc>
        <w:tc>
          <w:tcPr>
            <w:tcW w:w="6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ind w:left="-57" w:right="-57"/>
              <w:jc w:val="center"/>
              <w:rPr>
                <w:rFonts w:cs="Times New Roman"/>
                <w:b/>
                <w:bCs/>
                <w:sz w:val="22"/>
              </w:rPr>
            </w:pPr>
            <w:r w:rsidRPr="00B659A7">
              <w:rPr>
                <w:rFonts w:cs="Times New Roman"/>
                <w:b/>
                <w:bCs/>
                <w:sz w:val="22"/>
              </w:rPr>
              <w:t>Ед. изм.</w:t>
            </w:r>
          </w:p>
        </w:tc>
        <w:tc>
          <w:tcPr>
            <w:tcW w:w="107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ind w:left="-57" w:right="-57"/>
              <w:jc w:val="center"/>
              <w:rPr>
                <w:rFonts w:cs="Times New Roman"/>
                <w:b/>
                <w:bCs/>
                <w:sz w:val="22"/>
              </w:rPr>
            </w:pPr>
            <w:r w:rsidRPr="00B659A7">
              <w:rPr>
                <w:rFonts w:cs="Times New Roman"/>
                <w:b/>
                <w:bCs/>
                <w:sz w:val="22"/>
              </w:rPr>
              <w:t>Кол-во</w:t>
            </w:r>
          </w:p>
        </w:tc>
        <w:tc>
          <w:tcPr>
            <w:tcW w:w="18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ind w:left="-57" w:right="-57"/>
              <w:jc w:val="center"/>
              <w:rPr>
                <w:rFonts w:cs="Times New Roman"/>
                <w:b/>
                <w:bCs/>
                <w:sz w:val="22"/>
              </w:rPr>
            </w:pPr>
            <w:r w:rsidRPr="00B659A7">
              <w:rPr>
                <w:rFonts w:cs="Times New Roman"/>
                <w:b/>
                <w:bCs/>
                <w:sz w:val="22"/>
              </w:rPr>
              <w:t>Цена единицы (с учетом НДС), руб.</w:t>
            </w:r>
          </w:p>
        </w:tc>
        <w:tc>
          <w:tcPr>
            <w:tcW w:w="2290" w:type="dxa"/>
            <w:tcBorders>
              <w:top w:val="single" w:sz="4" w:space="0" w:color="000001"/>
              <w:left w:val="single" w:sz="4" w:space="0" w:color="000001"/>
              <w:bottom w:val="single" w:sz="4" w:space="0" w:color="000001"/>
            </w:tcBorders>
            <w:shd w:val="clear" w:color="auto" w:fill="auto"/>
            <w:tcMar>
              <w:left w:w="103" w:type="dxa"/>
            </w:tcMar>
            <w:vAlign w:val="center"/>
          </w:tcPr>
          <w:p w:rsidR="00B303C3" w:rsidRPr="00B659A7" w:rsidRDefault="00B303C3" w:rsidP="00814A49">
            <w:pPr>
              <w:rPr>
                <w:rFonts w:cs="Times New Roman"/>
                <w:sz w:val="22"/>
              </w:rPr>
            </w:pPr>
            <w:r w:rsidRPr="00B659A7">
              <w:rPr>
                <w:rFonts w:cs="Times New Roman"/>
                <w:b/>
                <w:bCs/>
                <w:sz w:val="22"/>
              </w:rPr>
              <w:t>Сумма (с учетом НДС), руб.</w:t>
            </w:r>
          </w:p>
        </w:tc>
      </w:tr>
      <w:tr w:rsidR="00B303C3" w:rsidRPr="00B659A7" w:rsidTr="00814A49">
        <w:trPr>
          <w:trHeight w:val="20"/>
        </w:trPr>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303C3" w:rsidRPr="00B659A7" w:rsidRDefault="00B303C3" w:rsidP="00814A49">
            <w:pPr>
              <w:widowControl w:val="0"/>
              <w:ind w:left="-57" w:right="-57"/>
              <w:jc w:val="center"/>
              <w:rPr>
                <w:rFonts w:eastAsia="Calibri" w:cs="Times New Roman"/>
                <w:bCs/>
                <w:spacing w:val="4"/>
                <w:sz w:val="22"/>
              </w:rPr>
            </w:pPr>
            <w:r w:rsidRPr="00B659A7">
              <w:rPr>
                <w:rFonts w:eastAsia="Calibri" w:cs="Times New Roman"/>
                <w:bCs/>
                <w:spacing w:val="4"/>
                <w:sz w:val="22"/>
              </w:rPr>
              <w:t>1</w:t>
            </w:r>
          </w:p>
        </w:tc>
        <w:tc>
          <w:tcPr>
            <w:tcW w:w="375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rPr>
                <w:rFonts w:cs="Times New Roman"/>
                <w:sz w:val="22"/>
              </w:rPr>
            </w:pPr>
          </w:p>
        </w:tc>
        <w:tc>
          <w:tcPr>
            <w:tcW w:w="6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ind w:left="-57" w:right="-57"/>
              <w:jc w:val="center"/>
              <w:rPr>
                <w:rFonts w:cs="Times New Roman"/>
                <w:sz w:val="22"/>
                <w:shd w:val="clear" w:color="auto" w:fill="FFFFFF"/>
              </w:rPr>
            </w:pPr>
          </w:p>
        </w:tc>
        <w:tc>
          <w:tcPr>
            <w:tcW w:w="107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ind w:left="-57" w:right="-57"/>
              <w:jc w:val="center"/>
              <w:rPr>
                <w:rFonts w:cs="Times New Roman"/>
                <w:bCs/>
                <w:sz w:val="22"/>
                <w:shd w:val="clear" w:color="auto" w:fill="FFFFFF"/>
              </w:rPr>
            </w:pPr>
          </w:p>
        </w:tc>
        <w:tc>
          <w:tcPr>
            <w:tcW w:w="18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cs="Times New Roman"/>
                <w:bCs/>
                <w:sz w:val="22"/>
                <w:shd w:val="clear" w:color="auto" w:fill="FFFFFF"/>
              </w:rPr>
            </w:pPr>
          </w:p>
        </w:tc>
        <w:tc>
          <w:tcPr>
            <w:tcW w:w="2290" w:type="dxa"/>
            <w:tcBorders>
              <w:top w:val="single" w:sz="4" w:space="0" w:color="000001"/>
              <w:left w:val="single" w:sz="4" w:space="0" w:color="000001"/>
              <w:bottom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eastAsia="Calibri" w:cs="Times New Roman"/>
                <w:bCs/>
                <w:spacing w:val="4"/>
                <w:sz w:val="22"/>
                <w:shd w:val="clear" w:color="auto" w:fill="FFFFFF"/>
              </w:rPr>
            </w:pPr>
          </w:p>
        </w:tc>
      </w:tr>
      <w:tr w:rsidR="00B303C3" w:rsidRPr="00B659A7" w:rsidTr="00814A49">
        <w:trPr>
          <w:trHeight w:val="20"/>
        </w:trPr>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303C3" w:rsidRPr="00B659A7" w:rsidRDefault="00B303C3" w:rsidP="00814A49">
            <w:pPr>
              <w:widowControl w:val="0"/>
              <w:ind w:left="-57" w:right="-57"/>
              <w:jc w:val="center"/>
              <w:rPr>
                <w:rFonts w:eastAsia="Calibri" w:cs="Times New Roman"/>
                <w:bCs/>
                <w:spacing w:val="4"/>
                <w:sz w:val="22"/>
              </w:rPr>
            </w:pPr>
            <w:r w:rsidRPr="00B659A7">
              <w:rPr>
                <w:rFonts w:eastAsia="Calibri" w:cs="Times New Roman"/>
                <w:bCs/>
                <w:spacing w:val="4"/>
                <w:sz w:val="22"/>
              </w:rPr>
              <w:t>2.</w:t>
            </w:r>
          </w:p>
        </w:tc>
        <w:tc>
          <w:tcPr>
            <w:tcW w:w="375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autoSpaceDE w:val="0"/>
              <w:autoSpaceDN w:val="0"/>
              <w:adjustRightInd w:val="0"/>
              <w:rPr>
                <w:rFonts w:cs="Times New Roman"/>
                <w:b/>
                <w:sz w:val="22"/>
                <w:lang w:eastAsia="ru-RU"/>
              </w:rPr>
            </w:pPr>
          </w:p>
        </w:tc>
        <w:tc>
          <w:tcPr>
            <w:tcW w:w="6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ind w:left="-57" w:right="-57"/>
              <w:jc w:val="center"/>
              <w:rPr>
                <w:rFonts w:cs="Times New Roman"/>
                <w:sz w:val="22"/>
                <w:shd w:val="clear" w:color="auto" w:fill="FFFFFF"/>
              </w:rPr>
            </w:pPr>
          </w:p>
        </w:tc>
        <w:tc>
          <w:tcPr>
            <w:tcW w:w="107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ind w:left="-57" w:right="-57"/>
              <w:jc w:val="center"/>
              <w:rPr>
                <w:rFonts w:cs="Times New Roman"/>
                <w:bCs/>
                <w:sz w:val="22"/>
                <w:shd w:val="clear" w:color="auto" w:fill="FFFFFF"/>
              </w:rPr>
            </w:pPr>
          </w:p>
        </w:tc>
        <w:tc>
          <w:tcPr>
            <w:tcW w:w="18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cs="Times New Roman"/>
                <w:bCs/>
                <w:sz w:val="22"/>
                <w:shd w:val="clear" w:color="auto" w:fill="FFFFFF"/>
              </w:rPr>
            </w:pPr>
          </w:p>
        </w:tc>
        <w:tc>
          <w:tcPr>
            <w:tcW w:w="2290" w:type="dxa"/>
            <w:tcBorders>
              <w:top w:val="single" w:sz="4" w:space="0" w:color="000001"/>
              <w:left w:val="single" w:sz="4" w:space="0" w:color="000001"/>
              <w:bottom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eastAsia="Calibri" w:cs="Times New Roman"/>
                <w:bCs/>
                <w:spacing w:val="4"/>
                <w:sz w:val="22"/>
                <w:shd w:val="clear" w:color="auto" w:fill="FFFFFF"/>
              </w:rPr>
            </w:pPr>
          </w:p>
        </w:tc>
      </w:tr>
      <w:tr w:rsidR="00B303C3" w:rsidRPr="00B659A7" w:rsidTr="00814A49">
        <w:trPr>
          <w:trHeight w:val="20"/>
        </w:trPr>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303C3" w:rsidRPr="00B659A7" w:rsidRDefault="00B303C3" w:rsidP="00814A49">
            <w:pPr>
              <w:widowControl w:val="0"/>
              <w:ind w:left="-57" w:right="-57"/>
              <w:jc w:val="center"/>
              <w:rPr>
                <w:rFonts w:eastAsia="Calibri" w:cs="Times New Roman"/>
                <w:bCs/>
                <w:spacing w:val="4"/>
                <w:sz w:val="22"/>
              </w:rPr>
            </w:pPr>
            <w:r w:rsidRPr="00B659A7">
              <w:rPr>
                <w:rFonts w:eastAsia="Calibri" w:cs="Times New Roman"/>
                <w:bCs/>
                <w:spacing w:val="4"/>
                <w:sz w:val="22"/>
              </w:rPr>
              <w:t>3.</w:t>
            </w:r>
          </w:p>
        </w:tc>
        <w:tc>
          <w:tcPr>
            <w:tcW w:w="375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autoSpaceDE w:val="0"/>
              <w:autoSpaceDN w:val="0"/>
              <w:adjustRightInd w:val="0"/>
              <w:rPr>
                <w:rFonts w:cs="Times New Roman"/>
                <w:sz w:val="22"/>
                <w:lang w:eastAsia="ru-RU"/>
              </w:rPr>
            </w:pPr>
          </w:p>
        </w:tc>
        <w:tc>
          <w:tcPr>
            <w:tcW w:w="6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ind w:left="-57" w:right="-57"/>
              <w:jc w:val="center"/>
              <w:rPr>
                <w:rFonts w:cs="Times New Roman"/>
                <w:sz w:val="22"/>
                <w:shd w:val="clear" w:color="auto" w:fill="FFFFFF"/>
              </w:rPr>
            </w:pPr>
          </w:p>
        </w:tc>
        <w:tc>
          <w:tcPr>
            <w:tcW w:w="107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ind w:left="-57" w:right="-57"/>
              <w:jc w:val="center"/>
              <w:rPr>
                <w:rFonts w:cs="Times New Roman"/>
                <w:bCs/>
                <w:sz w:val="22"/>
                <w:shd w:val="clear" w:color="auto" w:fill="FFFFFF"/>
              </w:rPr>
            </w:pPr>
          </w:p>
        </w:tc>
        <w:tc>
          <w:tcPr>
            <w:tcW w:w="18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cs="Times New Roman"/>
                <w:bCs/>
                <w:sz w:val="22"/>
                <w:shd w:val="clear" w:color="auto" w:fill="FFFFFF"/>
              </w:rPr>
            </w:pPr>
          </w:p>
        </w:tc>
        <w:tc>
          <w:tcPr>
            <w:tcW w:w="2290" w:type="dxa"/>
            <w:tcBorders>
              <w:top w:val="single" w:sz="4" w:space="0" w:color="000001"/>
              <w:left w:val="single" w:sz="4" w:space="0" w:color="000001"/>
              <w:bottom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eastAsia="Calibri" w:cs="Times New Roman"/>
                <w:bCs/>
                <w:spacing w:val="4"/>
                <w:sz w:val="22"/>
                <w:shd w:val="clear" w:color="auto" w:fill="FFFFFF"/>
              </w:rPr>
            </w:pPr>
          </w:p>
        </w:tc>
      </w:tr>
      <w:tr w:rsidR="00B303C3" w:rsidRPr="00B659A7" w:rsidTr="00814A49">
        <w:trPr>
          <w:trHeight w:val="20"/>
        </w:trPr>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303C3" w:rsidRPr="00B659A7" w:rsidRDefault="00B303C3" w:rsidP="00814A49">
            <w:pPr>
              <w:widowControl w:val="0"/>
              <w:ind w:left="-57" w:right="-57"/>
              <w:jc w:val="center"/>
              <w:rPr>
                <w:rFonts w:eastAsia="Calibri" w:cs="Times New Roman"/>
                <w:bCs/>
                <w:spacing w:val="4"/>
                <w:sz w:val="22"/>
              </w:rPr>
            </w:pPr>
            <w:r w:rsidRPr="00B659A7">
              <w:rPr>
                <w:rFonts w:eastAsia="Calibri" w:cs="Times New Roman"/>
                <w:bCs/>
                <w:spacing w:val="4"/>
                <w:sz w:val="22"/>
              </w:rPr>
              <w:t>4.</w:t>
            </w:r>
          </w:p>
        </w:tc>
        <w:tc>
          <w:tcPr>
            <w:tcW w:w="375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autoSpaceDE w:val="0"/>
              <w:autoSpaceDN w:val="0"/>
              <w:adjustRightInd w:val="0"/>
              <w:rPr>
                <w:rFonts w:cs="Times New Roman"/>
                <w:b/>
                <w:color w:val="00000A"/>
                <w:sz w:val="22"/>
                <w:lang w:eastAsia="ru-RU"/>
              </w:rPr>
            </w:pPr>
          </w:p>
        </w:tc>
        <w:tc>
          <w:tcPr>
            <w:tcW w:w="6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ind w:left="-57" w:right="-57"/>
              <w:rPr>
                <w:rFonts w:cs="Times New Roman"/>
                <w:sz w:val="22"/>
                <w:shd w:val="clear" w:color="auto" w:fill="FFFFFF"/>
              </w:rPr>
            </w:pPr>
          </w:p>
        </w:tc>
        <w:tc>
          <w:tcPr>
            <w:tcW w:w="107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ind w:left="-57" w:right="-57"/>
              <w:jc w:val="center"/>
              <w:rPr>
                <w:rFonts w:cs="Times New Roman"/>
                <w:bCs/>
                <w:sz w:val="22"/>
                <w:shd w:val="clear" w:color="auto" w:fill="FFFFFF"/>
              </w:rPr>
            </w:pPr>
          </w:p>
        </w:tc>
        <w:tc>
          <w:tcPr>
            <w:tcW w:w="18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cs="Times New Roman"/>
                <w:bCs/>
                <w:sz w:val="22"/>
                <w:shd w:val="clear" w:color="auto" w:fill="FFFFFF"/>
              </w:rPr>
            </w:pPr>
          </w:p>
        </w:tc>
        <w:tc>
          <w:tcPr>
            <w:tcW w:w="2290" w:type="dxa"/>
            <w:tcBorders>
              <w:top w:val="single" w:sz="4" w:space="0" w:color="000001"/>
              <w:left w:val="single" w:sz="4" w:space="0" w:color="000001"/>
              <w:bottom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eastAsia="Calibri" w:cs="Times New Roman"/>
                <w:bCs/>
                <w:spacing w:val="4"/>
                <w:sz w:val="22"/>
                <w:shd w:val="clear" w:color="auto" w:fill="FFFFFF"/>
              </w:rPr>
            </w:pPr>
          </w:p>
        </w:tc>
      </w:tr>
      <w:tr w:rsidR="00B303C3" w:rsidRPr="00B659A7" w:rsidTr="00814A49">
        <w:trPr>
          <w:trHeight w:val="20"/>
        </w:trPr>
        <w:tc>
          <w:tcPr>
            <w:tcW w:w="63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303C3" w:rsidRPr="00B659A7" w:rsidRDefault="00B303C3" w:rsidP="00814A49">
            <w:pPr>
              <w:widowControl w:val="0"/>
              <w:ind w:left="-57" w:right="-57"/>
              <w:jc w:val="center"/>
              <w:rPr>
                <w:rFonts w:eastAsia="Calibri" w:cs="Times New Roman"/>
                <w:bCs/>
                <w:spacing w:val="4"/>
                <w:sz w:val="22"/>
              </w:rPr>
            </w:pPr>
            <w:r w:rsidRPr="00B659A7">
              <w:rPr>
                <w:rFonts w:eastAsia="Calibri" w:cs="Times New Roman"/>
                <w:bCs/>
                <w:spacing w:val="4"/>
                <w:sz w:val="22"/>
              </w:rPr>
              <w:t>5.</w:t>
            </w:r>
          </w:p>
        </w:tc>
        <w:tc>
          <w:tcPr>
            <w:tcW w:w="375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ind w:left="-57" w:right="-57"/>
              <w:rPr>
                <w:rFonts w:cs="Times New Roman"/>
                <w:b/>
                <w:color w:val="00000A"/>
                <w:sz w:val="22"/>
                <w:lang w:eastAsia="ru-RU"/>
              </w:rPr>
            </w:pPr>
          </w:p>
        </w:tc>
        <w:tc>
          <w:tcPr>
            <w:tcW w:w="6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ind w:left="-57" w:right="-57"/>
              <w:jc w:val="center"/>
              <w:rPr>
                <w:rFonts w:cs="Times New Roman"/>
                <w:sz w:val="22"/>
                <w:shd w:val="clear" w:color="auto" w:fill="FFFFFF"/>
              </w:rPr>
            </w:pPr>
          </w:p>
        </w:tc>
        <w:tc>
          <w:tcPr>
            <w:tcW w:w="107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ind w:left="-57" w:right="-57"/>
              <w:jc w:val="center"/>
              <w:rPr>
                <w:rFonts w:cs="Times New Roman"/>
                <w:bCs/>
                <w:sz w:val="22"/>
                <w:shd w:val="clear" w:color="auto" w:fill="FFFFFF"/>
              </w:rPr>
            </w:pPr>
          </w:p>
        </w:tc>
        <w:tc>
          <w:tcPr>
            <w:tcW w:w="18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cs="Times New Roman"/>
                <w:bCs/>
                <w:sz w:val="22"/>
                <w:shd w:val="clear" w:color="auto" w:fill="FFFFFF"/>
              </w:rPr>
            </w:pPr>
          </w:p>
        </w:tc>
        <w:tc>
          <w:tcPr>
            <w:tcW w:w="2290" w:type="dxa"/>
            <w:tcBorders>
              <w:top w:val="single" w:sz="4" w:space="0" w:color="000001"/>
              <w:left w:val="single" w:sz="4" w:space="0" w:color="000001"/>
              <w:bottom w:val="single" w:sz="4" w:space="0" w:color="000001"/>
            </w:tcBorders>
            <w:shd w:val="clear" w:color="auto" w:fill="auto"/>
            <w:tcMar>
              <w:left w:w="103" w:type="dxa"/>
            </w:tcMar>
            <w:vAlign w:val="center"/>
          </w:tcPr>
          <w:p w:rsidR="00B303C3" w:rsidRPr="00B659A7" w:rsidRDefault="00B303C3" w:rsidP="00814A49">
            <w:pPr>
              <w:widowControl w:val="0"/>
              <w:autoSpaceDE w:val="0"/>
              <w:snapToGrid w:val="0"/>
              <w:ind w:left="-57" w:right="-57"/>
              <w:jc w:val="center"/>
              <w:rPr>
                <w:rFonts w:cs="Times New Roman"/>
                <w:sz w:val="22"/>
              </w:rPr>
            </w:pPr>
          </w:p>
        </w:tc>
      </w:tr>
      <w:tr w:rsidR="00B303C3" w:rsidRPr="00B659A7" w:rsidTr="00814A49">
        <w:trPr>
          <w:trHeight w:val="101"/>
        </w:trPr>
        <w:tc>
          <w:tcPr>
            <w:tcW w:w="802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303C3" w:rsidRPr="00B659A7" w:rsidRDefault="00B303C3" w:rsidP="00814A49">
            <w:pPr>
              <w:widowControl w:val="0"/>
              <w:ind w:left="-57" w:right="-57"/>
              <w:jc w:val="right"/>
              <w:rPr>
                <w:rFonts w:cs="Times New Roman"/>
                <w:bCs/>
                <w:sz w:val="22"/>
              </w:rPr>
            </w:pPr>
            <w:r w:rsidRPr="00B659A7">
              <w:rPr>
                <w:rFonts w:cs="Times New Roman"/>
                <w:sz w:val="22"/>
              </w:rPr>
              <w:t>Итого</w:t>
            </w:r>
          </w:p>
        </w:tc>
        <w:tc>
          <w:tcPr>
            <w:tcW w:w="22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303C3" w:rsidRPr="00B659A7" w:rsidRDefault="00B303C3" w:rsidP="00814A49">
            <w:pPr>
              <w:widowControl w:val="0"/>
              <w:ind w:left="-57" w:right="-57"/>
              <w:jc w:val="center"/>
              <w:rPr>
                <w:rFonts w:cs="Times New Roman"/>
                <w:sz w:val="22"/>
              </w:rPr>
            </w:pPr>
          </w:p>
        </w:tc>
      </w:tr>
    </w:tbl>
    <w:p w:rsidR="00B303C3" w:rsidRPr="00B659A7" w:rsidRDefault="00B303C3" w:rsidP="00B303C3">
      <w:pPr>
        <w:ind w:left="-567" w:firstLine="283"/>
        <w:rPr>
          <w:rFonts w:eastAsia="Times New Roman" w:cs="Times New Roman"/>
          <w:sz w:val="22"/>
          <w:lang w:eastAsia="ru-RU"/>
        </w:rPr>
      </w:pPr>
    </w:p>
    <w:p w:rsidR="00B303C3" w:rsidRPr="00B659A7" w:rsidRDefault="00B303C3" w:rsidP="00B303C3">
      <w:pPr>
        <w:ind w:left="-567" w:firstLine="283"/>
        <w:rPr>
          <w:rFonts w:eastAsia="Times New Roman" w:cs="Times New Roman"/>
          <w:sz w:val="22"/>
          <w:lang w:eastAsia="ru-RU"/>
        </w:rPr>
      </w:pPr>
      <w:r w:rsidRPr="00B659A7">
        <w:rPr>
          <w:rFonts w:eastAsia="Times New Roman" w:cs="Times New Roman"/>
          <w:sz w:val="22"/>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303C3" w:rsidRPr="00B659A7" w:rsidRDefault="00B303C3" w:rsidP="00B303C3">
      <w:pPr>
        <w:ind w:left="-567" w:firstLine="283"/>
        <w:rPr>
          <w:rFonts w:eastAsia="Times New Roman" w:cs="Times New Roman"/>
          <w:sz w:val="22"/>
          <w:lang w:eastAsia="ru-RU"/>
        </w:rPr>
      </w:pPr>
    </w:p>
    <w:p w:rsidR="00B303C3" w:rsidRPr="00B659A7" w:rsidRDefault="00B303C3" w:rsidP="00B303C3">
      <w:pPr>
        <w:ind w:left="-567" w:firstLine="283"/>
        <w:rPr>
          <w:rFonts w:eastAsia="Times New Roman" w:cs="Times New Roman"/>
          <w:sz w:val="22"/>
          <w:lang w:eastAsia="ru-RU"/>
        </w:rPr>
      </w:pPr>
      <w:r w:rsidRPr="00B659A7">
        <w:rPr>
          <w:rFonts w:eastAsia="Times New Roman" w:cs="Times New Roman"/>
          <w:sz w:val="22"/>
          <w:lang w:eastAsia="ru-RU"/>
        </w:rPr>
        <w:t>К настоящему Акту прилагаются следующие документы, подтверждающие поставку Товара:</w:t>
      </w:r>
    </w:p>
    <w:p w:rsidR="00B303C3" w:rsidRPr="00B659A7" w:rsidRDefault="00B303C3" w:rsidP="00B303C3">
      <w:pPr>
        <w:ind w:left="-567" w:firstLine="283"/>
        <w:rPr>
          <w:rFonts w:eastAsia="Times New Roman" w:cs="Times New Roman"/>
          <w:sz w:val="22"/>
          <w:lang w:eastAsia="ru-RU"/>
        </w:rPr>
      </w:pPr>
    </w:p>
    <w:p w:rsidR="00B303C3" w:rsidRPr="00B659A7" w:rsidRDefault="00B303C3" w:rsidP="00B303C3">
      <w:pPr>
        <w:ind w:left="-567" w:firstLine="283"/>
        <w:rPr>
          <w:rFonts w:eastAsia="Times New Roman" w:cs="Times New Roman"/>
          <w:sz w:val="22"/>
          <w:lang w:eastAsia="ru-RU"/>
        </w:rPr>
      </w:pPr>
      <w:r w:rsidRPr="00B659A7">
        <w:rPr>
          <w:rFonts w:eastAsia="Times New Roman" w:cs="Times New Roman"/>
          <w:sz w:val="22"/>
          <w:lang w:eastAsia="ru-RU"/>
        </w:rPr>
        <w:t>Товарная накладная от "</w:t>
      </w:r>
      <w:r>
        <w:rPr>
          <w:rFonts w:eastAsia="Times New Roman" w:cs="Times New Roman"/>
          <w:sz w:val="22"/>
          <w:lang w:eastAsia="ru-RU"/>
        </w:rPr>
        <w:t>____</w:t>
      </w:r>
      <w:r w:rsidRPr="00B659A7">
        <w:rPr>
          <w:rFonts w:eastAsia="Times New Roman" w:cs="Times New Roman"/>
          <w:sz w:val="22"/>
          <w:lang w:eastAsia="ru-RU"/>
        </w:rPr>
        <w:t xml:space="preserve">" </w:t>
      </w:r>
      <w:r>
        <w:rPr>
          <w:rFonts w:eastAsia="Times New Roman" w:cs="Times New Roman"/>
          <w:sz w:val="22"/>
          <w:lang w:eastAsia="ru-RU"/>
        </w:rPr>
        <w:t>_______</w:t>
      </w:r>
      <w:r w:rsidRPr="00B659A7">
        <w:rPr>
          <w:rFonts w:eastAsia="Times New Roman" w:cs="Times New Roman"/>
          <w:sz w:val="22"/>
          <w:lang w:eastAsia="ru-RU"/>
        </w:rPr>
        <w:t xml:space="preserve"> 201</w:t>
      </w:r>
      <w:r>
        <w:rPr>
          <w:rFonts w:eastAsia="Times New Roman" w:cs="Times New Roman"/>
          <w:sz w:val="22"/>
          <w:lang w:eastAsia="ru-RU"/>
        </w:rPr>
        <w:t>9</w:t>
      </w:r>
      <w:r w:rsidRPr="00B659A7">
        <w:rPr>
          <w:rFonts w:eastAsia="Times New Roman" w:cs="Times New Roman"/>
          <w:sz w:val="22"/>
          <w:lang w:eastAsia="ru-RU"/>
        </w:rPr>
        <w:t>г. №</w:t>
      </w:r>
      <w:r>
        <w:rPr>
          <w:rFonts w:eastAsia="Times New Roman" w:cs="Times New Roman"/>
          <w:sz w:val="22"/>
          <w:lang w:eastAsia="ru-RU"/>
        </w:rPr>
        <w:t>_______________</w:t>
      </w:r>
    </w:p>
    <w:p w:rsidR="00B303C3" w:rsidRPr="00B659A7" w:rsidRDefault="00B303C3" w:rsidP="00B303C3">
      <w:pPr>
        <w:ind w:left="-567" w:firstLine="283"/>
        <w:rPr>
          <w:sz w:val="22"/>
        </w:rPr>
      </w:pPr>
    </w:p>
    <w:p w:rsidR="00B303C3" w:rsidRPr="00B659A7" w:rsidRDefault="00B303C3" w:rsidP="00B303C3">
      <w:pPr>
        <w:ind w:left="-567" w:firstLine="283"/>
        <w:rPr>
          <w:rFonts w:eastAsia="Times New Roman" w:cs="Times New Roman"/>
          <w:sz w:val="22"/>
          <w:lang w:eastAsia="ru-RU"/>
        </w:rPr>
      </w:pPr>
    </w:p>
    <w:tbl>
      <w:tblPr>
        <w:tblW w:w="4950" w:type="pct"/>
        <w:tblLook w:val="00A0" w:firstRow="1" w:lastRow="0" w:firstColumn="1" w:lastColumn="0" w:noHBand="0" w:noVBand="0"/>
      </w:tblPr>
      <w:tblGrid>
        <w:gridCol w:w="4673"/>
        <w:gridCol w:w="4803"/>
      </w:tblGrid>
      <w:tr w:rsidR="00B303C3" w:rsidRPr="00B659A7" w:rsidTr="00814A49">
        <w:trPr>
          <w:trHeight w:val="1471"/>
        </w:trPr>
        <w:tc>
          <w:tcPr>
            <w:tcW w:w="4705" w:type="dxa"/>
            <w:shd w:val="clear" w:color="auto" w:fill="auto"/>
          </w:tcPr>
          <w:p w:rsidR="00B303C3" w:rsidRPr="00B659A7" w:rsidRDefault="00B303C3" w:rsidP="00814A49">
            <w:pPr>
              <w:ind w:firstLine="283"/>
              <w:rPr>
                <w:rFonts w:cs="Times New Roman"/>
                <w:sz w:val="22"/>
              </w:rPr>
            </w:pPr>
            <w:r w:rsidRPr="00B659A7">
              <w:rPr>
                <w:rFonts w:cs="Times New Roman"/>
                <w:sz w:val="22"/>
              </w:rPr>
              <w:t>От Заказчика:</w:t>
            </w:r>
          </w:p>
          <w:p w:rsidR="00B303C3" w:rsidRPr="00B659A7" w:rsidRDefault="00B303C3" w:rsidP="00814A49">
            <w:pPr>
              <w:ind w:firstLine="283"/>
              <w:rPr>
                <w:rFonts w:cs="Times New Roman"/>
                <w:sz w:val="22"/>
              </w:rPr>
            </w:pPr>
            <w:r>
              <w:rPr>
                <w:rFonts w:cs="Times New Roman"/>
                <w:sz w:val="22"/>
              </w:rPr>
              <w:t>Д</w:t>
            </w:r>
            <w:r w:rsidRPr="00B659A7">
              <w:rPr>
                <w:rFonts w:cs="Times New Roman"/>
                <w:sz w:val="22"/>
              </w:rPr>
              <w:t>иректор___________/ /</w:t>
            </w:r>
          </w:p>
          <w:p w:rsidR="00B303C3" w:rsidRPr="00B659A7" w:rsidRDefault="00B303C3" w:rsidP="00814A49">
            <w:pPr>
              <w:ind w:firstLine="283"/>
              <w:rPr>
                <w:rFonts w:cs="Times New Roman"/>
                <w:sz w:val="22"/>
              </w:rPr>
            </w:pPr>
            <w:r w:rsidRPr="00B659A7">
              <w:rPr>
                <w:rFonts w:cs="Times New Roman"/>
                <w:sz w:val="22"/>
              </w:rPr>
              <w:t>М.П.</w:t>
            </w:r>
          </w:p>
          <w:p w:rsidR="00B303C3" w:rsidRPr="00B659A7" w:rsidRDefault="00B303C3" w:rsidP="00814A49">
            <w:pPr>
              <w:ind w:firstLine="283"/>
              <w:rPr>
                <w:rFonts w:cs="Times New Roman"/>
                <w:sz w:val="22"/>
              </w:rPr>
            </w:pPr>
            <w:r w:rsidRPr="00B659A7">
              <w:rPr>
                <w:rFonts w:cs="Times New Roman"/>
                <w:sz w:val="22"/>
              </w:rPr>
              <w:t>«__» ________________201</w:t>
            </w:r>
            <w:r>
              <w:rPr>
                <w:rFonts w:cs="Times New Roman"/>
                <w:sz w:val="22"/>
              </w:rPr>
              <w:t>9</w:t>
            </w:r>
            <w:r w:rsidRPr="00B659A7">
              <w:rPr>
                <w:rFonts w:cs="Times New Roman"/>
                <w:sz w:val="22"/>
              </w:rPr>
              <w:t>г.</w:t>
            </w:r>
          </w:p>
          <w:p w:rsidR="00B303C3" w:rsidRPr="00B659A7" w:rsidRDefault="00B303C3" w:rsidP="00814A49">
            <w:pPr>
              <w:ind w:left="-567" w:firstLine="283"/>
              <w:rPr>
                <w:rFonts w:cs="Times New Roman"/>
                <w:sz w:val="22"/>
              </w:rPr>
            </w:pPr>
          </w:p>
        </w:tc>
        <w:tc>
          <w:tcPr>
            <w:tcW w:w="4836" w:type="dxa"/>
            <w:shd w:val="clear" w:color="auto" w:fill="auto"/>
          </w:tcPr>
          <w:p w:rsidR="00B303C3" w:rsidRPr="00B659A7" w:rsidRDefault="00B303C3" w:rsidP="00814A49">
            <w:pPr>
              <w:snapToGrid w:val="0"/>
              <w:ind w:firstLine="283"/>
              <w:rPr>
                <w:rFonts w:cs="Times New Roman"/>
                <w:sz w:val="22"/>
              </w:rPr>
            </w:pPr>
            <w:r w:rsidRPr="00B659A7">
              <w:rPr>
                <w:rFonts w:cs="Times New Roman"/>
                <w:sz w:val="22"/>
              </w:rPr>
              <w:t>От Поставщика:</w:t>
            </w:r>
          </w:p>
          <w:p w:rsidR="00B303C3" w:rsidRPr="00B659A7" w:rsidRDefault="00B303C3" w:rsidP="00814A49">
            <w:pPr>
              <w:snapToGrid w:val="0"/>
              <w:ind w:firstLine="283"/>
              <w:rPr>
                <w:sz w:val="22"/>
              </w:rPr>
            </w:pPr>
            <w:r>
              <w:rPr>
                <w:rFonts w:cs="Times New Roman"/>
                <w:sz w:val="22"/>
              </w:rPr>
              <w:t>___________</w:t>
            </w:r>
            <w:r w:rsidRPr="00B659A7">
              <w:rPr>
                <w:rFonts w:cs="Times New Roman"/>
                <w:sz w:val="22"/>
              </w:rPr>
              <w:t xml:space="preserve"> __________/</w:t>
            </w:r>
            <w:r w:rsidRPr="00B659A7">
              <w:rPr>
                <w:sz w:val="22"/>
              </w:rPr>
              <w:t xml:space="preserve"> </w:t>
            </w:r>
            <w:r w:rsidRPr="00B659A7">
              <w:rPr>
                <w:rFonts w:cs="Times New Roman"/>
                <w:sz w:val="22"/>
              </w:rPr>
              <w:t xml:space="preserve">/ </w:t>
            </w:r>
          </w:p>
          <w:p w:rsidR="00B303C3" w:rsidRPr="00B659A7" w:rsidRDefault="00B303C3" w:rsidP="00814A49">
            <w:pPr>
              <w:snapToGrid w:val="0"/>
              <w:ind w:firstLine="283"/>
              <w:rPr>
                <w:rFonts w:cs="Times New Roman"/>
                <w:sz w:val="22"/>
              </w:rPr>
            </w:pPr>
            <w:r w:rsidRPr="00B659A7">
              <w:rPr>
                <w:rFonts w:cs="Times New Roman"/>
                <w:sz w:val="22"/>
              </w:rPr>
              <w:t>М.П.</w:t>
            </w:r>
          </w:p>
          <w:p w:rsidR="00B303C3" w:rsidRPr="00B659A7" w:rsidRDefault="00B303C3" w:rsidP="00814A49">
            <w:pPr>
              <w:snapToGrid w:val="0"/>
              <w:ind w:firstLine="283"/>
              <w:rPr>
                <w:rFonts w:cs="Times New Roman"/>
                <w:sz w:val="22"/>
              </w:rPr>
            </w:pPr>
            <w:r>
              <w:rPr>
                <w:rFonts w:cs="Times New Roman"/>
                <w:sz w:val="22"/>
              </w:rPr>
              <w:t>«__» ________________2019</w:t>
            </w:r>
            <w:r w:rsidRPr="00B659A7">
              <w:rPr>
                <w:rFonts w:cs="Times New Roman"/>
                <w:sz w:val="22"/>
              </w:rPr>
              <w:t>г.</w:t>
            </w:r>
          </w:p>
          <w:p w:rsidR="00B303C3" w:rsidRPr="00B659A7" w:rsidRDefault="00B303C3" w:rsidP="00814A49">
            <w:pPr>
              <w:snapToGrid w:val="0"/>
              <w:ind w:firstLine="283"/>
              <w:rPr>
                <w:rFonts w:cs="Times New Roman"/>
                <w:sz w:val="22"/>
              </w:rPr>
            </w:pPr>
          </w:p>
          <w:p w:rsidR="00B303C3" w:rsidRPr="00B659A7" w:rsidRDefault="00B303C3" w:rsidP="00814A49">
            <w:pPr>
              <w:snapToGrid w:val="0"/>
              <w:ind w:left="-567" w:firstLine="283"/>
              <w:rPr>
                <w:rFonts w:cs="Times New Roman"/>
                <w:sz w:val="22"/>
              </w:rPr>
            </w:pPr>
          </w:p>
          <w:p w:rsidR="00B303C3" w:rsidRPr="00B659A7" w:rsidRDefault="00B303C3" w:rsidP="00814A49">
            <w:pPr>
              <w:snapToGrid w:val="0"/>
              <w:ind w:left="-567" w:firstLine="283"/>
              <w:rPr>
                <w:rFonts w:cs="Times New Roman"/>
                <w:sz w:val="22"/>
              </w:rPr>
            </w:pPr>
          </w:p>
        </w:tc>
      </w:tr>
    </w:tbl>
    <w:p w:rsidR="00AD68C4" w:rsidRPr="00B659A7" w:rsidRDefault="00AD68C4" w:rsidP="00AD68C4">
      <w:pPr>
        <w:rPr>
          <w:rFonts w:cs="Times New Roman"/>
          <w:b/>
          <w:sz w:val="22"/>
        </w:rPr>
      </w:pPr>
    </w:p>
    <w:p w:rsidR="00CA35A9" w:rsidRPr="00B07050" w:rsidRDefault="00CA35A9" w:rsidP="00F00BDD">
      <w:pPr>
        <w:jc w:val="right"/>
        <w:rPr>
          <w:rFonts w:cs="Times New Roman"/>
          <w:b/>
          <w:sz w:val="22"/>
        </w:rPr>
      </w:pPr>
    </w:p>
    <w:p w:rsidR="00FA55DF" w:rsidRDefault="00FA55DF">
      <w:pPr>
        <w:rPr>
          <w:rFonts w:cs="Times New Roman"/>
          <w:b/>
          <w:sz w:val="22"/>
        </w:rPr>
      </w:pPr>
    </w:p>
    <w:sectPr w:rsidR="00FA55DF" w:rsidSect="002D1CC2">
      <w:pgSz w:w="11906" w:h="16838"/>
      <w:pgMar w:top="1077" w:right="991" w:bottom="1077" w:left="155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15" w:rsidRDefault="005C5F15" w:rsidP="00A25316">
      <w:r>
        <w:separator/>
      </w:r>
    </w:p>
  </w:endnote>
  <w:endnote w:type="continuationSeparator" w:id="0">
    <w:p w:rsidR="005C5F15" w:rsidRDefault="005C5F15" w:rsidP="00A2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15" w:rsidRDefault="005C5F15" w:rsidP="00A25316">
      <w:r>
        <w:separator/>
      </w:r>
    </w:p>
  </w:footnote>
  <w:footnote w:type="continuationSeparator" w:id="0">
    <w:p w:rsidR="005C5F15" w:rsidRDefault="005C5F15" w:rsidP="00A25316">
      <w:r>
        <w:continuationSeparator/>
      </w:r>
    </w:p>
  </w:footnote>
  <w:footnote w:id="1">
    <w:p w:rsidR="007317FE" w:rsidRPr="003C4C9C" w:rsidRDefault="007317FE" w:rsidP="007317FE">
      <w:pPr>
        <w:jc w:val="both"/>
        <w:rPr>
          <w:color w:val="000000"/>
          <w:sz w:val="16"/>
          <w:szCs w:val="16"/>
        </w:rPr>
      </w:pPr>
      <w:r w:rsidRPr="003C4C9C">
        <w:rPr>
          <w:rStyle w:val="a6"/>
          <w:color w:val="000000"/>
        </w:rPr>
        <w:footnoteRef/>
      </w:r>
      <w:r w:rsidRPr="003C4C9C">
        <w:rPr>
          <w:color w:val="000000"/>
        </w:rPr>
        <w:t xml:space="preserve"> </w:t>
      </w:r>
      <w:r w:rsidRPr="00185800">
        <w:rPr>
          <w:color w:val="000000"/>
          <w:sz w:val="16"/>
          <w:szCs w:val="16"/>
        </w:rPr>
        <w:t>Указывается документ, в случае установления ограничений и условий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во исполнение постановления Правительства РФ от 26.09.2015 № 968. В случае отсутствия  не менее двух заявок, соответствующих положениям пункта 3 Постановления  от 26.09.2016  № 968, ограничение, установленное данным постановлением, не применяется и заявки участников закупки, содержащие предложения о поставке радиоэлектронной продукции, происходящей из иностранных государств, а также заявки, содержащие предложения о поставке радиоэлектронной продукции, произведенной на территории Российской Федерации, но не</w:t>
      </w:r>
      <w:r w:rsidRPr="003C4C9C">
        <w:rPr>
          <w:color w:val="000000"/>
          <w:sz w:val="16"/>
          <w:szCs w:val="16"/>
        </w:rPr>
        <w:t xml:space="preserve"> содержащие документа, подтверждающего признание отдельных видов радиоэлектронной продукции продукцией, произведенной на территории Российской Федерации, признаются соответствующими требованиям и не подлежат отклонению.</w:t>
      </w:r>
    </w:p>
  </w:footnote>
  <w:footnote w:id="2">
    <w:p w:rsidR="007317FE" w:rsidRPr="00AD68C4" w:rsidRDefault="007317FE" w:rsidP="00266D3D">
      <w:pPr>
        <w:widowControl w:val="0"/>
        <w:adjustRightInd w:val="0"/>
        <w:ind w:right="-57"/>
        <w:jc w:val="both"/>
        <w:textAlignment w:val="baseline"/>
        <w:rPr>
          <w:sz w:val="20"/>
          <w:szCs w:val="20"/>
        </w:rPr>
      </w:pPr>
      <w:r w:rsidRPr="00AD68C4">
        <w:rPr>
          <w:rStyle w:val="a6"/>
          <w:sz w:val="20"/>
          <w:szCs w:val="20"/>
        </w:rPr>
        <w:footnoteRef/>
      </w:r>
      <w:r w:rsidRPr="00AD68C4">
        <w:rPr>
          <w:sz w:val="20"/>
          <w:szCs w:val="20"/>
        </w:rPr>
        <w:t xml:space="preserve"> Конкретные показатели указываются в составе заявки на участие в запросе котировок в электронной форме в соответствии с пп.б п.2 ч.9 ст.82.3Федерального закона от 05.04.2013 № 44-ФЗ. Под конкретными показателями понимаются технические и качественные характеристики товара, соответствующие значениям, указанным в данном столбце. </w:t>
      </w:r>
    </w:p>
    <w:p w:rsidR="007317FE" w:rsidRPr="00AD68C4" w:rsidRDefault="007317FE" w:rsidP="00266D3D">
      <w:pPr>
        <w:pStyle w:val="a4"/>
      </w:pPr>
    </w:p>
  </w:footnote>
  <w:footnote w:id="3">
    <w:p w:rsidR="007317FE" w:rsidRPr="00AD68C4" w:rsidRDefault="007317FE" w:rsidP="00E74600">
      <w:pPr>
        <w:widowControl w:val="0"/>
        <w:adjustRightInd w:val="0"/>
        <w:ind w:right="-57"/>
        <w:jc w:val="both"/>
        <w:textAlignment w:val="baseline"/>
        <w:rPr>
          <w:sz w:val="20"/>
          <w:szCs w:val="20"/>
        </w:rPr>
      </w:pPr>
      <w:r w:rsidRPr="00AD68C4">
        <w:rPr>
          <w:rStyle w:val="a6"/>
          <w:sz w:val="20"/>
          <w:szCs w:val="20"/>
        </w:rPr>
        <w:footnoteRef/>
      </w:r>
      <w:r w:rsidRPr="00AD68C4">
        <w:rPr>
          <w:sz w:val="20"/>
          <w:szCs w:val="20"/>
        </w:rPr>
        <w:t xml:space="preserve"> Представление единиц измерения в заявке на участие в запросе котировок не требуется, за исключением случаев, когда извещением о проведении запроса котировок предусмотрена возможность предоставления участником закупки иных условий поставки товара, при условии отсутствия снижения общего количества (объема) закупаемого товара и участник закупки предоставляет иные условия поставки товара. В случае, если участник представляет единицы измерения в заявке на участие в запросе котировок и указывает другие единицы измерения предлагаемого к поставке товара (в результате пересчета или по ошибке), что приводит к снижению общего количества (объема) закупаемого товара, то заявка такого участника отклоняется.</w:t>
      </w:r>
    </w:p>
    <w:p w:rsidR="007317FE" w:rsidRPr="00AD68C4" w:rsidRDefault="007317FE" w:rsidP="00E74600">
      <w:pPr>
        <w:pStyle w:val="a4"/>
      </w:pPr>
    </w:p>
  </w:footnote>
  <w:footnote w:id="4">
    <w:p w:rsidR="007317FE" w:rsidRPr="00AC7BBA" w:rsidRDefault="007317FE" w:rsidP="00E74600">
      <w:pPr>
        <w:widowControl w:val="0"/>
        <w:adjustRightInd w:val="0"/>
        <w:ind w:right="-57"/>
        <w:jc w:val="both"/>
        <w:textAlignment w:val="baseline"/>
        <w:rPr>
          <w:sz w:val="20"/>
          <w:szCs w:val="20"/>
        </w:rPr>
      </w:pPr>
      <w:r w:rsidRPr="00AD68C4">
        <w:rPr>
          <w:rStyle w:val="a6"/>
          <w:sz w:val="20"/>
          <w:szCs w:val="20"/>
        </w:rPr>
        <w:footnoteRef/>
      </w:r>
      <w:r w:rsidRPr="00AD68C4">
        <w:rPr>
          <w:sz w:val="20"/>
          <w:szCs w:val="20"/>
        </w:rPr>
        <w:t xml:space="preserve"> Представление количества в заявке на участие в запросе котировок не требуется, за исключением случаев, когда извещением о проведении запроса котировок предусмотрена возможность предоставления участником закупки</w:t>
      </w:r>
      <w:r w:rsidRPr="004279E7">
        <w:rPr>
          <w:sz w:val="20"/>
          <w:szCs w:val="20"/>
        </w:rPr>
        <w:t xml:space="preserve"> иных условий поставки товара, при условии отсутствия снижения общего количества (объема) закупаемого товара и участник закупки предоставляет иные условия поставки товара. В случае, если участник представляет количество в заявке на участие в запросе котировок и указывает меньшее количество (объем) предлагаемого к поставке товара (с учетом пересчета или по ошибке), то заявка такого участника отклоняется.</w:t>
      </w:r>
    </w:p>
    <w:p w:rsidR="007317FE" w:rsidRPr="00AC7BBA" w:rsidRDefault="007317FE" w:rsidP="00E74600">
      <w:pPr>
        <w:pStyle w:val="a9"/>
        <w:tabs>
          <w:tab w:val="left" w:pos="-284"/>
          <w:tab w:val="left" w:pos="993"/>
        </w:tabs>
        <w:autoSpaceDE w:val="0"/>
        <w:autoSpaceDN w:val="0"/>
        <w:ind w:left="567"/>
        <w:jc w:val="both"/>
        <w:rPr>
          <w:sz w:val="20"/>
          <w:szCs w:val="20"/>
        </w:rPr>
      </w:pPr>
    </w:p>
    <w:p w:rsidR="007317FE" w:rsidRPr="00AC7BBA" w:rsidRDefault="007317FE" w:rsidP="00E74600">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45EC"/>
    <w:multiLevelType w:val="hybridMultilevel"/>
    <w:tmpl w:val="0CC2D708"/>
    <w:lvl w:ilvl="0" w:tplc="33C22B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1" w15:restartNumberingAfterBreak="0">
    <w:nsid w:val="10CF0EAE"/>
    <w:multiLevelType w:val="hybridMultilevel"/>
    <w:tmpl w:val="934C4E2E"/>
    <w:lvl w:ilvl="0" w:tplc="04190001">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2" w15:restartNumberingAfterBreak="0">
    <w:nsid w:val="19FF79C2"/>
    <w:multiLevelType w:val="hybridMultilevel"/>
    <w:tmpl w:val="6C162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300366"/>
    <w:multiLevelType w:val="hybridMultilevel"/>
    <w:tmpl w:val="F806A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733C6E"/>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3800AE"/>
    <w:multiLevelType w:val="hybridMultilevel"/>
    <w:tmpl w:val="F6221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E808CE"/>
    <w:multiLevelType w:val="hybridMultilevel"/>
    <w:tmpl w:val="E1F636E6"/>
    <w:lvl w:ilvl="0" w:tplc="D9AC5A2C">
      <w:start w:val="1"/>
      <w:numFmt w:val="decimal"/>
      <w:lvlText w:val="%1."/>
      <w:lvlJc w:val="left"/>
      <w:pPr>
        <w:ind w:left="1068" w:hanging="36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BC6418B"/>
    <w:multiLevelType w:val="hybridMultilevel"/>
    <w:tmpl w:val="AF7E1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620F06"/>
    <w:multiLevelType w:val="hybridMultilevel"/>
    <w:tmpl w:val="9098C236"/>
    <w:lvl w:ilvl="0" w:tplc="55BC5F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63748C4"/>
    <w:multiLevelType w:val="multilevel"/>
    <w:tmpl w:val="800E1EDC"/>
    <w:lvl w:ilvl="0">
      <w:start w:val="7"/>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9CD4E22"/>
    <w:multiLevelType w:val="hybridMultilevel"/>
    <w:tmpl w:val="22242E7C"/>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15:restartNumberingAfterBreak="0">
    <w:nsid w:val="67311CA6"/>
    <w:multiLevelType w:val="hybridMultilevel"/>
    <w:tmpl w:val="A47A78C4"/>
    <w:lvl w:ilvl="0" w:tplc="654EFC44">
      <w:start w:val="1"/>
      <w:numFmt w:val="decimal"/>
      <w:lvlText w:val="%1."/>
      <w:lvlJc w:val="left"/>
      <w:pPr>
        <w:ind w:left="928" w:hanging="360"/>
      </w:pPr>
      <w:rPr>
        <w:rFonts w:hint="default"/>
        <w:b w:val="0"/>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A615376"/>
    <w:multiLevelType w:val="hybridMultilevel"/>
    <w:tmpl w:val="A47A78C4"/>
    <w:lvl w:ilvl="0" w:tplc="654EFC44">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5D125C"/>
    <w:multiLevelType w:val="hybridMultilevel"/>
    <w:tmpl w:val="D8E6A070"/>
    <w:lvl w:ilvl="0" w:tplc="6E3A375C">
      <w:start w:val="1"/>
      <w:numFmt w:val="bullet"/>
      <w:lvlText w:val=""/>
      <w:lvlJc w:val="right"/>
      <w:pPr>
        <w:ind w:left="7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010A3C"/>
    <w:multiLevelType w:val="hybridMultilevel"/>
    <w:tmpl w:val="13DAE00C"/>
    <w:lvl w:ilvl="0" w:tplc="941090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9"/>
  </w:num>
  <w:num w:numId="5">
    <w:abstractNumId w:val="7"/>
  </w:num>
  <w:num w:numId="6">
    <w:abstractNumId w:val="12"/>
  </w:num>
  <w:num w:numId="7">
    <w:abstractNumId w:val="1"/>
  </w:num>
  <w:num w:numId="8">
    <w:abstractNumId w:val="8"/>
  </w:num>
  <w:num w:numId="9">
    <w:abstractNumId w:val="16"/>
  </w:num>
  <w:num w:numId="10">
    <w:abstractNumId w:val="11"/>
  </w:num>
  <w:num w:numId="11">
    <w:abstractNumId w:val="14"/>
  </w:num>
  <w:num w:numId="12">
    <w:abstractNumId w:val="15"/>
  </w:num>
  <w:num w:numId="13">
    <w:abstractNumId w:val="13"/>
  </w:num>
  <w:num w:numId="14">
    <w:abstractNumId w:val="6"/>
  </w:num>
  <w:num w:numId="15">
    <w:abstractNumId w:val="0"/>
  </w:num>
  <w:num w:numId="16">
    <w:abstractNumId w:val="3"/>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25316"/>
    <w:rsid w:val="00000917"/>
    <w:rsid w:val="00001BE1"/>
    <w:rsid w:val="00001D72"/>
    <w:rsid w:val="00003403"/>
    <w:rsid w:val="00003962"/>
    <w:rsid w:val="000056CD"/>
    <w:rsid w:val="000079BB"/>
    <w:rsid w:val="00010156"/>
    <w:rsid w:val="00011CDE"/>
    <w:rsid w:val="00011DC0"/>
    <w:rsid w:val="00011FD7"/>
    <w:rsid w:val="00012C5C"/>
    <w:rsid w:val="00012F2D"/>
    <w:rsid w:val="00012F61"/>
    <w:rsid w:val="00013C60"/>
    <w:rsid w:val="000144BB"/>
    <w:rsid w:val="000150C7"/>
    <w:rsid w:val="00015BAD"/>
    <w:rsid w:val="0002056B"/>
    <w:rsid w:val="0002143C"/>
    <w:rsid w:val="00021B54"/>
    <w:rsid w:val="0002210E"/>
    <w:rsid w:val="00022628"/>
    <w:rsid w:val="00024FDA"/>
    <w:rsid w:val="000261E9"/>
    <w:rsid w:val="00026AFF"/>
    <w:rsid w:val="00026F61"/>
    <w:rsid w:val="0002787E"/>
    <w:rsid w:val="00027A93"/>
    <w:rsid w:val="00027D78"/>
    <w:rsid w:val="000300A5"/>
    <w:rsid w:val="00030954"/>
    <w:rsid w:val="00032C9C"/>
    <w:rsid w:val="0003364E"/>
    <w:rsid w:val="00033C67"/>
    <w:rsid w:val="00033EC1"/>
    <w:rsid w:val="00034864"/>
    <w:rsid w:val="00034A9A"/>
    <w:rsid w:val="000351AA"/>
    <w:rsid w:val="00036F6B"/>
    <w:rsid w:val="000402CB"/>
    <w:rsid w:val="00042998"/>
    <w:rsid w:val="00043B92"/>
    <w:rsid w:val="00043C50"/>
    <w:rsid w:val="00044694"/>
    <w:rsid w:val="00044804"/>
    <w:rsid w:val="0004598A"/>
    <w:rsid w:val="00046FAF"/>
    <w:rsid w:val="00047646"/>
    <w:rsid w:val="00047A15"/>
    <w:rsid w:val="000508CC"/>
    <w:rsid w:val="00052500"/>
    <w:rsid w:val="00052875"/>
    <w:rsid w:val="00053437"/>
    <w:rsid w:val="0005406F"/>
    <w:rsid w:val="00054BD8"/>
    <w:rsid w:val="00054CFA"/>
    <w:rsid w:val="000553FD"/>
    <w:rsid w:val="0005565E"/>
    <w:rsid w:val="00056325"/>
    <w:rsid w:val="000569A0"/>
    <w:rsid w:val="00056E97"/>
    <w:rsid w:val="00057893"/>
    <w:rsid w:val="00057ADE"/>
    <w:rsid w:val="00060AE8"/>
    <w:rsid w:val="00060E79"/>
    <w:rsid w:val="00061DB1"/>
    <w:rsid w:val="0006380E"/>
    <w:rsid w:val="00064246"/>
    <w:rsid w:val="00065EE4"/>
    <w:rsid w:val="000668E2"/>
    <w:rsid w:val="00067A80"/>
    <w:rsid w:val="00067B42"/>
    <w:rsid w:val="00070220"/>
    <w:rsid w:val="00070B51"/>
    <w:rsid w:val="00070CAA"/>
    <w:rsid w:val="000723A7"/>
    <w:rsid w:val="000732B2"/>
    <w:rsid w:val="00075996"/>
    <w:rsid w:val="00077747"/>
    <w:rsid w:val="00080156"/>
    <w:rsid w:val="00080259"/>
    <w:rsid w:val="00080882"/>
    <w:rsid w:val="00080A85"/>
    <w:rsid w:val="00080EA6"/>
    <w:rsid w:val="0008119A"/>
    <w:rsid w:val="0008187B"/>
    <w:rsid w:val="00081A7E"/>
    <w:rsid w:val="00081ED8"/>
    <w:rsid w:val="00082653"/>
    <w:rsid w:val="0008300E"/>
    <w:rsid w:val="000838B9"/>
    <w:rsid w:val="00084795"/>
    <w:rsid w:val="00084A1F"/>
    <w:rsid w:val="00084DBE"/>
    <w:rsid w:val="0008639B"/>
    <w:rsid w:val="0008665C"/>
    <w:rsid w:val="0008677C"/>
    <w:rsid w:val="00086968"/>
    <w:rsid w:val="00086C78"/>
    <w:rsid w:val="00086ED3"/>
    <w:rsid w:val="00087CF5"/>
    <w:rsid w:val="00092050"/>
    <w:rsid w:val="00092598"/>
    <w:rsid w:val="00092CB6"/>
    <w:rsid w:val="00092E00"/>
    <w:rsid w:val="00092F66"/>
    <w:rsid w:val="00093036"/>
    <w:rsid w:val="00093EAD"/>
    <w:rsid w:val="00095179"/>
    <w:rsid w:val="00095258"/>
    <w:rsid w:val="00096E1A"/>
    <w:rsid w:val="000A1699"/>
    <w:rsid w:val="000A1C9A"/>
    <w:rsid w:val="000A3BCB"/>
    <w:rsid w:val="000A3E0E"/>
    <w:rsid w:val="000A413A"/>
    <w:rsid w:val="000A5F20"/>
    <w:rsid w:val="000A5F24"/>
    <w:rsid w:val="000A5F6B"/>
    <w:rsid w:val="000A6015"/>
    <w:rsid w:val="000A66DF"/>
    <w:rsid w:val="000A7051"/>
    <w:rsid w:val="000A7763"/>
    <w:rsid w:val="000A7BC7"/>
    <w:rsid w:val="000B0A75"/>
    <w:rsid w:val="000B1D96"/>
    <w:rsid w:val="000B2145"/>
    <w:rsid w:val="000B4D28"/>
    <w:rsid w:val="000B4E47"/>
    <w:rsid w:val="000B7BAC"/>
    <w:rsid w:val="000C0200"/>
    <w:rsid w:val="000C0258"/>
    <w:rsid w:val="000C0978"/>
    <w:rsid w:val="000C0D0C"/>
    <w:rsid w:val="000C1AA7"/>
    <w:rsid w:val="000C22FB"/>
    <w:rsid w:val="000C28FD"/>
    <w:rsid w:val="000C34C4"/>
    <w:rsid w:val="000C54D6"/>
    <w:rsid w:val="000D05CD"/>
    <w:rsid w:val="000D14F4"/>
    <w:rsid w:val="000D1D71"/>
    <w:rsid w:val="000D245C"/>
    <w:rsid w:val="000D2E05"/>
    <w:rsid w:val="000D4A0C"/>
    <w:rsid w:val="000D5D02"/>
    <w:rsid w:val="000D7D9E"/>
    <w:rsid w:val="000E0993"/>
    <w:rsid w:val="000E2AA7"/>
    <w:rsid w:val="000E4391"/>
    <w:rsid w:val="000E5106"/>
    <w:rsid w:val="000E59F5"/>
    <w:rsid w:val="000E60FB"/>
    <w:rsid w:val="000E6F46"/>
    <w:rsid w:val="000E6FB5"/>
    <w:rsid w:val="000E7190"/>
    <w:rsid w:val="000E73B6"/>
    <w:rsid w:val="000F01B5"/>
    <w:rsid w:val="000F07DD"/>
    <w:rsid w:val="000F0BDE"/>
    <w:rsid w:val="000F0F1D"/>
    <w:rsid w:val="000F1DC9"/>
    <w:rsid w:val="000F2AAE"/>
    <w:rsid w:val="000F3CE8"/>
    <w:rsid w:val="000F40F4"/>
    <w:rsid w:val="000F454D"/>
    <w:rsid w:val="000F4F1B"/>
    <w:rsid w:val="000F540A"/>
    <w:rsid w:val="000F6D32"/>
    <w:rsid w:val="00102E5C"/>
    <w:rsid w:val="00103164"/>
    <w:rsid w:val="00103B6F"/>
    <w:rsid w:val="00103D2C"/>
    <w:rsid w:val="0010431B"/>
    <w:rsid w:val="001059BC"/>
    <w:rsid w:val="001063A1"/>
    <w:rsid w:val="0010749B"/>
    <w:rsid w:val="00107545"/>
    <w:rsid w:val="00107C2B"/>
    <w:rsid w:val="00110624"/>
    <w:rsid w:val="001106D4"/>
    <w:rsid w:val="00110E3D"/>
    <w:rsid w:val="001110C2"/>
    <w:rsid w:val="00111386"/>
    <w:rsid w:val="00111E87"/>
    <w:rsid w:val="001123A0"/>
    <w:rsid w:val="00112C7B"/>
    <w:rsid w:val="001138E5"/>
    <w:rsid w:val="00114488"/>
    <w:rsid w:val="0011453C"/>
    <w:rsid w:val="00114E19"/>
    <w:rsid w:val="00115192"/>
    <w:rsid w:val="00117A00"/>
    <w:rsid w:val="00120BF2"/>
    <w:rsid w:val="0012208C"/>
    <w:rsid w:val="001222BA"/>
    <w:rsid w:val="00123DAB"/>
    <w:rsid w:val="00123F6F"/>
    <w:rsid w:val="0012439A"/>
    <w:rsid w:val="00125027"/>
    <w:rsid w:val="00125409"/>
    <w:rsid w:val="00125CA8"/>
    <w:rsid w:val="00126F6D"/>
    <w:rsid w:val="00130BB1"/>
    <w:rsid w:val="00131930"/>
    <w:rsid w:val="00133F91"/>
    <w:rsid w:val="001345DA"/>
    <w:rsid w:val="001353A2"/>
    <w:rsid w:val="0013638C"/>
    <w:rsid w:val="00140311"/>
    <w:rsid w:val="0014060A"/>
    <w:rsid w:val="00140B0A"/>
    <w:rsid w:val="001421ED"/>
    <w:rsid w:val="00142800"/>
    <w:rsid w:val="001435FB"/>
    <w:rsid w:val="00143BD5"/>
    <w:rsid w:val="001441C9"/>
    <w:rsid w:val="00146903"/>
    <w:rsid w:val="00146AE1"/>
    <w:rsid w:val="00146DA0"/>
    <w:rsid w:val="001507B3"/>
    <w:rsid w:val="001514C8"/>
    <w:rsid w:val="00151AF3"/>
    <w:rsid w:val="001529A0"/>
    <w:rsid w:val="00152A04"/>
    <w:rsid w:val="00153EFA"/>
    <w:rsid w:val="00155FF8"/>
    <w:rsid w:val="00157C1D"/>
    <w:rsid w:val="00161B27"/>
    <w:rsid w:val="00161EB3"/>
    <w:rsid w:val="0016275F"/>
    <w:rsid w:val="00163AB2"/>
    <w:rsid w:val="00164DBE"/>
    <w:rsid w:val="00164F17"/>
    <w:rsid w:val="00164F77"/>
    <w:rsid w:val="001650E5"/>
    <w:rsid w:val="00165E36"/>
    <w:rsid w:val="00170CCB"/>
    <w:rsid w:val="00171336"/>
    <w:rsid w:val="0017173E"/>
    <w:rsid w:val="00172179"/>
    <w:rsid w:val="00172F9C"/>
    <w:rsid w:val="00173579"/>
    <w:rsid w:val="0017371C"/>
    <w:rsid w:val="00173901"/>
    <w:rsid w:val="0017443F"/>
    <w:rsid w:val="00174719"/>
    <w:rsid w:val="00175D1B"/>
    <w:rsid w:val="0017606C"/>
    <w:rsid w:val="00177208"/>
    <w:rsid w:val="00177623"/>
    <w:rsid w:val="00177FDD"/>
    <w:rsid w:val="0018107A"/>
    <w:rsid w:val="0018291B"/>
    <w:rsid w:val="001829D1"/>
    <w:rsid w:val="001839D5"/>
    <w:rsid w:val="00184BE1"/>
    <w:rsid w:val="00184CA5"/>
    <w:rsid w:val="00184F20"/>
    <w:rsid w:val="0018536C"/>
    <w:rsid w:val="00185800"/>
    <w:rsid w:val="00185832"/>
    <w:rsid w:val="00185F75"/>
    <w:rsid w:val="001863EB"/>
    <w:rsid w:val="00186E50"/>
    <w:rsid w:val="0018734E"/>
    <w:rsid w:val="0018782C"/>
    <w:rsid w:val="00191024"/>
    <w:rsid w:val="001917DB"/>
    <w:rsid w:val="00192301"/>
    <w:rsid w:val="001931D9"/>
    <w:rsid w:val="00195377"/>
    <w:rsid w:val="00196C02"/>
    <w:rsid w:val="001A0751"/>
    <w:rsid w:val="001A142B"/>
    <w:rsid w:val="001A32EC"/>
    <w:rsid w:val="001A3494"/>
    <w:rsid w:val="001A35B4"/>
    <w:rsid w:val="001A4A56"/>
    <w:rsid w:val="001A4C8E"/>
    <w:rsid w:val="001A5B7B"/>
    <w:rsid w:val="001A661A"/>
    <w:rsid w:val="001A6674"/>
    <w:rsid w:val="001A6982"/>
    <w:rsid w:val="001A758D"/>
    <w:rsid w:val="001A7BEF"/>
    <w:rsid w:val="001A7E1E"/>
    <w:rsid w:val="001B039E"/>
    <w:rsid w:val="001B0C0D"/>
    <w:rsid w:val="001B0E57"/>
    <w:rsid w:val="001B1CEA"/>
    <w:rsid w:val="001B2141"/>
    <w:rsid w:val="001B293C"/>
    <w:rsid w:val="001B3562"/>
    <w:rsid w:val="001B40A1"/>
    <w:rsid w:val="001B4E60"/>
    <w:rsid w:val="001B53E9"/>
    <w:rsid w:val="001B55F6"/>
    <w:rsid w:val="001B5B27"/>
    <w:rsid w:val="001B64D6"/>
    <w:rsid w:val="001B6C36"/>
    <w:rsid w:val="001B712F"/>
    <w:rsid w:val="001B7E5B"/>
    <w:rsid w:val="001C1071"/>
    <w:rsid w:val="001C325D"/>
    <w:rsid w:val="001C4D51"/>
    <w:rsid w:val="001C5591"/>
    <w:rsid w:val="001C5CDA"/>
    <w:rsid w:val="001C61D9"/>
    <w:rsid w:val="001C635A"/>
    <w:rsid w:val="001C7822"/>
    <w:rsid w:val="001D005D"/>
    <w:rsid w:val="001D09A7"/>
    <w:rsid w:val="001D22BC"/>
    <w:rsid w:val="001D27A6"/>
    <w:rsid w:val="001D3544"/>
    <w:rsid w:val="001D4014"/>
    <w:rsid w:val="001D43DE"/>
    <w:rsid w:val="001D4619"/>
    <w:rsid w:val="001D53A2"/>
    <w:rsid w:val="001D5DD3"/>
    <w:rsid w:val="001D6592"/>
    <w:rsid w:val="001E04B6"/>
    <w:rsid w:val="001E0964"/>
    <w:rsid w:val="001E09E4"/>
    <w:rsid w:val="001E0E6E"/>
    <w:rsid w:val="001E225D"/>
    <w:rsid w:val="001E269D"/>
    <w:rsid w:val="001E33DF"/>
    <w:rsid w:val="001E39D2"/>
    <w:rsid w:val="001E4B9F"/>
    <w:rsid w:val="001E4BBA"/>
    <w:rsid w:val="001E5083"/>
    <w:rsid w:val="001E5679"/>
    <w:rsid w:val="001E573B"/>
    <w:rsid w:val="001E6B63"/>
    <w:rsid w:val="001E6F99"/>
    <w:rsid w:val="001E76C9"/>
    <w:rsid w:val="001F0D91"/>
    <w:rsid w:val="001F2BFE"/>
    <w:rsid w:val="001F4FDF"/>
    <w:rsid w:val="001F56CE"/>
    <w:rsid w:val="001F5C87"/>
    <w:rsid w:val="001F6975"/>
    <w:rsid w:val="00201119"/>
    <w:rsid w:val="00201A54"/>
    <w:rsid w:val="00202548"/>
    <w:rsid w:val="00204C36"/>
    <w:rsid w:val="00205C77"/>
    <w:rsid w:val="00206550"/>
    <w:rsid w:val="00206B5A"/>
    <w:rsid w:val="00211627"/>
    <w:rsid w:val="00212549"/>
    <w:rsid w:val="002129EE"/>
    <w:rsid w:val="002131FA"/>
    <w:rsid w:val="002134B3"/>
    <w:rsid w:val="002136E7"/>
    <w:rsid w:val="00215329"/>
    <w:rsid w:val="002157D9"/>
    <w:rsid w:val="00215C2D"/>
    <w:rsid w:val="00215E0F"/>
    <w:rsid w:val="002175AD"/>
    <w:rsid w:val="00217DD0"/>
    <w:rsid w:val="00220C1B"/>
    <w:rsid w:val="00220C8F"/>
    <w:rsid w:val="00220E3C"/>
    <w:rsid w:val="00221336"/>
    <w:rsid w:val="00221399"/>
    <w:rsid w:val="00221487"/>
    <w:rsid w:val="002216AD"/>
    <w:rsid w:val="00221C37"/>
    <w:rsid w:val="00222657"/>
    <w:rsid w:val="002229AB"/>
    <w:rsid w:val="00223B8F"/>
    <w:rsid w:val="0022455D"/>
    <w:rsid w:val="0022468A"/>
    <w:rsid w:val="00224CBF"/>
    <w:rsid w:val="00225781"/>
    <w:rsid w:val="00225C43"/>
    <w:rsid w:val="002300F8"/>
    <w:rsid w:val="002309DB"/>
    <w:rsid w:val="00231538"/>
    <w:rsid w:val="0023198E"/>
    <w:rsid w:val="002325BE"/>
    <w:rsid w:val="002355A4"/>
    <w:rsid w:val="0023596D"/>
    <w:rsid w:val="00236E18"/>
    <w:rsid w:val="00237588"/>
    <w:rsid w:val="002402BB"/>
    <w:rsid w:val="002403D1"/>
    <w:rsid w:val="00240CF9"/>
    <w:rsid w:val="0024116D"/>
    <w:rsid w:val="002414FB"/>
    <w:rsid w:val="002422BC"/>
    <w:rsid w:val="0024239D"/>
    <w:rsid w:val="0024266A"/>
    <w:rsid w:val="002433D6"/>
    <w:rsid w:val="00243722"/>
    <w:rsid w:val="00243BCB"/>
    <w:rsid w:val="00244173"/>
    <w:rsid w:val="00244823"/>
    <w:rsid w:val="00244F92"/>
    <w:rsid w:val="00244FD4"/>
    <w:rsid w:val="00245A23"/>
    <w:rsid w:val="00245C63"/>
    <w:rsid w:val="002463C9"/>
    <w:rsid w:val="00246403"/>
    <w:rsid w:val="00250704"/>
    <w:rsid w:val="00250FCB"/>
    <w:rsid w:val="00251AB3"/>
    <w:rsid w:val="002529C5"/>
    <w:rsid w:val="002548A4"/>
    <w:rsid w:val="00254A3A"/>
    <w:rsid w:val="002562DE"/>
    <w:rsid w:val="002606A2"/>
    <w:rsid w:val="00260D05"/>
    <w:rsid w:val="0026243A"/>
    <w:rsid w:val="00262D00"/>
    <w:rsid w:val="00266D3D"/>
    <w:rsid w:val="00270879"/>
    <w:rsid w:val="00270F04"/>
    <w:rsid w:val="002716DE"/>
    <w:rsid w:val="00271F2C"/>
    <w:rsid w:val="00272076"/>
    <w:rsid w:val="0027337C"/>
    <w:rsid w:val="00274DED"/>
    <w:rsid w:val="00275522"/>
    <w:rsid w:val="00275710"/>
    <w:rsid w:val="00275EF4"/>
    <w:rsid w:val="00275EF9"/>
    <w:rsid w:val="00275FFD"/>
    <w:rsid w:val="002762A7"/>
    <w:rsid w:val="002767C6"/>
    <w:rsid w:val="00276827"/>
    <w:rsid w:val="002773A4"/>
    <w:rsid w:val="00280688"/>
    <w:rsid w:val="00280BE0"/>
    <w:rsid w:val="00281FD1"/>
    <w:rsid w:val="00283178"/>
    <w:rsid w:val="002833CF"/>
    <w:rsid w:val="0028417D"/>
    <w:rsid w:val="0028451A"/>
    <w:rsid w:val="00284EC1"/>
    <w:rsid w:val="0028600D"/>
    <w:rsid w:val="00286FB2"/>
    <w:rsid w:val="002907B0"/>
    <w:rsid w:val="002909F0"/>
    <w:rsid w:val="002928E5"/>
    <w:rsid w:val="00292F5F"/>
    <w:rsid w:val="00294D21"/>
    <w:rsid w:val="00295879"/>
    <w:rsid w:val="0029594D"/>
    <w:rsid w:val="002959FB"/>
    <w:rsid w:val="00295F50"/>
    <w:rsid w:val="00296CC3"/>
    <w:rsid w:val="00297C78"/>
    <w:rsid w:val="002A008F"/>
    <w:rsid w:val="002A1990"/>
    <w:rsid w:val="002A1E0E"/>
    <w:rsid w:val="002A2272"/>
    <w:rsid w:val="002A3376"/>
    <w:rsid w:val="002A374A"/>
    <w:rsid w:val="002A4499"/>
    <w:rsid w:val="002A5F98"/>
    <w:rsid w:val="002A63D6"/>
    <w:rsid w:val="002A7E27"/>
    <w:rsid w:val="002B1103"/>
    <w:rsid w:val="002B19AE"/>
    <w:rsid w:val="002B1ABE"/>
    <w:rsid w:val="002B27AB"/>
    <w:rsid w:val="002B296C"/>
    <w:rsid w:val="002B3EA2"/>
    <w:rsid w:val="002B4702"/>
    <w:rsid w:val="002B47F5"/>
    <w:rsid w:val="002B4C60"/>
    <w:rsid w:val="002B5037"/>
    <w:rsid w:val="002B5574"/>
    <w:rsid w:val="002B6E98"/>
    <w:rsid w:val="002B6F6E"/>
    <w:rsid w:val="002B746F"/>
    <w:rsid w:val="002C015C"/>
    <w:rsid w:val="002C0247"/>
    <w:rsid w:val="002C055D"/>
    <w:rsid w:val="002C240C"/>
    <w:rsid w:val="002C38D7"/>
    <w:rsid w:val="002C3A78"/>
    <w:rsid w:val="002C3ADB"/>
    <w:rsid w:val="002C4023"/>
    <w:rsid w:val="002C4580"/>
    <w:rsid w:val="002C4A18"/>
    <w:rsid w:val="002C556C"/>
    <w:rsid w:val="002C6515"/>
    <w:rsid w:val="002C6BC4"/>
    <w:rsid w:val="002C6DCC"/>
    <w:rsid w:val="002D05A4"/>
    <w:rsid w:val="002D1CC2"/>
    <w:rsid w:val="002D3798"/>
    <w:rsid w:val="002D60B9"/>
    <w:rsid w:val="002D6127"/>
    <w:rsid w:val="002D679E"/>
    <w:rsid w:val="002E1190"/>
    <w:rsid w:val="002E11A4"/>
    <w:rsid w:val="002E14ED"/>
    <w:rsid w:val="002E1549"/>
    <w:rsid w:val="002E2F86"/>
    <w:rsid w:val="002E320F"/>
    <w:rsid w:val="002E36F4"/>
    <w:rsid w:val="002E3C14"/>
    <w:rsid w:val="002E50EA"/>
    <w:rsid w:val="002E63EB"/>
    <w:rsid w:val="002E75A9"/>
    <w:rsid w:val="002E7C49"/>
    <w:rsid w:val="002F08C1"/>
    <w:rsid w:val="002F0CB0"/>
    <w:rsid w:val="002F11DE"/>
    <w:rsid w:val="002F14AB"/>
    <w:rsid w:val="002F2CC5"/>
    <w:rsid w:val="002F2D14"/>
    <w:rsid w:val="002F3781"/>
    <w:rsid w:val="002F6094"/>
    <w:rsid w:val="002F61D7"/>
    <w:rsid w:val="002F6C10"/>
    <w:rsid w:val="002F7456"/>
    <w:rsid w:val="00301954"/>
    <w:rsid w:val="003036A3"/>
    <w:rsid w:val="00303712"/>
    <w:rsid w:val="003038B6"/>
    <w:rsid w:val="00305691"/>
    <w:rsid w:val="003056A0"/>
    <w:rsid w:val="00305839"/>
    <w:rsid w:val="00305946"/>
    <w:rsid w:val="00305FC6"/>
    <w:rsid w:val="003060F7"/>
    <w:rsid w:val="00307058"/>
    <w:rsid w:val="00307404"/>
    <w:rsid w:val="00310EF7"/>
    <w:rsid w:val="00311046"/>
    <w:rsid w:val="00312A7E"/>
    <w:rsid w:val="00312D79"/>
    <w:rsid w:val="00313B0E"/>
    <w:rsid w:val="00315392"/>
    <w:rsid w:val="0031609D"/>
    <w:rsid w:val="00316B81"/>
    <w:rsid w:val="00316DDE"/>
    <w:rsid w:val="00317DA1"/>
    <w:rsid w:val="00317E3E"/>
    <w:rsid w:val="00317FB9"/>
    <w:rsid w:val="003207FA"/>
    <w:rsid w:val="00320C9C"/>
    <w:rsid w:val="00321670"/>
    <w:rsid w:val="0032167B"/>
    <w:rsid w:val="00322805"/>
    <w:rsid w:val="00322CEC"/>
    <w:rsid w:val="003239DE"/>
    <w:rsid w:val="00324016"/>
    <w:rsid w:val="00324048"/>
    <w:rsid w:val="003243B0"/>
    <w:rsid w:val="00324ED3"/>
    <w:rsid w:val="00325426"/>
    <w:rsid w:val="00325A5D"/>
    <w:rsid w:val="00325D4D"/>
    <w:rsid w:val="00326016"/>
    <w:rsid w:val="003263CF"/>
    <w:rsid w:val="00326D99"/>
    <w:rsid w:val="00327549"/>
    <w:rsid w:val="00327F1F"/>
    <w:rsid w:val="0033079E"/>
    <w:rsid w:val="003315BE"/>
    <w:rsid w:val="00331ACE"/>
    <w:rsid w:val="00332D2B"/>
    <w:rsid w:val="003338FA"/>
    <w:rsid w:val="00333ACE"/>
    <w:rsid w:val="00334E1B"/>
    <w:rsid w:val="003350BE"/>
    <w:rsid w:val="003354F3"/>
    <w:rsid w:val="00336B73"/>
    <w:rsid w:val="003378F9"/>
    <w:rsid w:val="00337C4F"/>
    <w:rsid w:val="00337F6A"/>
    <w:rsid w:val="00341A62"/>
    <w:rsid w:val="00341E3D"/>
    <w:rsid w:val="00342C45"/>
    <w:rsid w:val="00342F40"/>
    <w:rsid w:val="00343BDA"/>
    <w:rsid w:val="00343D61"/>
    <w:rsid w:val="00345258"/>
    <w:rsid w:val="003454E9"/>
    <w:rsid w:val="003457EE"/>
    <w:rsid w:val="00347A72"/>
    <w:rsid w:val="00350FAF"/>
    <w:rsid w:val="0035269A"/>
    <w:rsid w:val="003527DE"/>
    <w:rsid w:val="0035342D"/>
    <w:rsid w:val="003534E0"/>
    <w:rsid w:val="0035456F"/>
    <w:rsid w:val="0035669D"/>
    <w:rsid w:val="00356CDD"/>
    <w:rsid w:val="00357283"/>
    <w:rsid w:val="0035755B"/>
    <w:rsid w:val="00357667"/>
    <w:rsid w:val="00357CEE"/>
    <w:rsid w:val="00361A19"/>
    <w:rsid w:val="00364E74"/>
    <w:rsid w:val="0036599C"/>
    <w:rsid w:val="00366556"/>
    <w:rsid w:val="0036719D"/>
    <w:rsid w:val="00367713"/>
    <w:rsid w:val="00370E46"/>
    <w:rsid w:val="00370F93"/>
    <w:rsid w:val="003711FF"/>
    <w:rsid w:val="00371CB0"/>
    <w:rsid w:val="003724E8"/>
    <w:rsid w:val="00373742"/>
    <w:rsid w:val="00374878"/>
    <w:rsid w:val="00377135"/>
    <w:rsid w:val="00377FFA"/>
    <w:rsid w:val="00381753"/>
    <w:rsid w:val="00381BCF"/>
    <w:rsid w:val="00382905"/>
    <w:rsid w:val="00382D9A"/>
    <w:rsid w:val="0038420E"/>
    <w:rsid w:val="00385E85"/>
    <w:rsid w:val="00386786"/>
    <w:rsid w:val="00386917"/>
    <w:rsid w:val="00386A13"/>
    <w:rsid w:val="00387257"/>
    <w:rsid w:val="00390393"/>
    <w:rsid w:val="00391146"/>
    <w:rsid w:val="00391160"/>
    <w:rsid w:val="00391BB5"/>
    <w:rsid w:val="003933DD"/>
    <w:rsid w:val="00393A22"/>
    <w:rsid w:val="003944A7"/>
    <w:rsid w:val="00395E79"/>
    <w:rsid w:val="00396653"/>
    <w:rsid w:val="00396977"/>
    <w:rsid w:val="00397A94"/>
    <w:rsid w:val="00397B38"/>
    <w:rsid w:val="003A0DB5"/>
    <w:rsid w:val="003A287B"/>
    <w:rsid w:val="003A3516"/>
    <w:rsid w:val="003A3ABC"/>
    <w:rsid w:val="003A3DA4"/>
    <w:rsid w:val="003A4A78"/>
    <w:rsid w:val="003A4B79"/>
    <w:rsid w:val="003A5942"/>
    <w:rsid w:val="003A59B9"/>
    <w:rsid w:val="003A729E"/>
    <w:rsid w:val="003A7DFD"/>
    <w:rsid w:val="003B0726"/>
    <w:rsid w:val="003B10BB"/>
    <w:rsid w:val="003B166D"/>
    <w:rsid w:val="003B1BCF"/>
    <w:rsid w:val="003B2192"/>
    <w:rsid w:val="003B2506"/>
    <w:rsid w:val="003B57BD"/>
    <w:rsid w:val="003B5841"/>
    <w:rsid w:val="003B6054"/>
    <w:rsid w:val="003B66D9"/>
    <w:rsid w:val="003B68CD"/>
    <w:rsid w:val="003B7429"/>
    <w:rsid w:val="003B7DAB"/>
    <w:rsid w:val="003C0445"/>
    <w:rsid w:val="003C0723"/>
    <w:rsid w:val="003C289C"/>
    <w:rsid w:val="003C2D13"/>
    <w:rsid w:val="003C31D0"/>
    <w:rsid w:val="003C3A91"/>
    <w:rsid w:val="003C6B25"/>
    <w:rsid w:val="003D0B53"/>
    <w:rsid w:val="003D1344"/>
    <w:rsid w:val="003D18B8"/>
    <w:rsid w:val="003D195E"/>
    <w:rsid w:val="003D2B00"/>
    <w:rsid w:val="003D2CDD"/>
    <w:rsid w:val="003D3AC3"/>
    <w:rsid w:val="003D6460"/>
    <w:rsid w:val="003D6FD5"/>
    <w:rsid w:val="003D769B"/>
    <w:rsid w:val="003E1135"/>
    <w:rsid w:val="003E3506"/>
    <w:rsid w:val="003E3534"/>
    <w:rsid w:val="003E3735"/>
    <w:rsid w:val="003E4AFE"/>
    <w:rsid w:val="003E6604"/>
    <w:rsid w:val="003F0432"/>
    <w:rsid w:val="003F0C84"/>
    <w:rsid w:val="003F0FD2"/>
    <w:rsid w:val="003F12AE"/>
    <w:rsid w:val="003F2EFE"/>
    <w:rsid w:val="003F395A"/>
    <w:rsid w:val="003F4994"/>
    <w:rsid w:val="003F4C50"/>
    <w:rsid w:val="003F5689"/>
    <w:rsid w:val="003F5EC8"/>
    <w:rsid w:val="00400A51"/>
    <w:rsid w:val="00400E4C"/>
    <w:rsid w:val="00401345"/>
    <w:rsid w:val="00401D07"/>
    <w:rsid w:val="00401E67"/>
    <w:rsid w:val="00402D30"/>
    <w:rsid w:val="004031B3"/>
    <w:rsid w:val="00403882"/>
    <w:rsid w:val="00404333"/>
    <w:rsid w:val="00410138"/>
    <w:rsid w:val="0041075F"/>
    <w:rsid w:val="004114B9"/>
    <w:rsid w:val="004131BD"/>
    <w:rsid w:val="004139DA"/>
    <w:rsid w:val="00415493"/>
    <w:rsid w:val="004158D2"/>
    <w:rsid w:val="004178A1"/>
    <w:rsid w:val="00417D26"/>
    <w:rsid w:val="0042032D"/>
    <w:rsid w:val="0042058D"/>
    <w:rsid w:val="00420DCD"/>
    <w:rsid w:val="0042170F"/>
    <w:rsid w:val="00422216"/>
    <w:rsid w:val="0042382E"/>
    <w:rsid w:val="004243F9"/>
    <w:rsid w:val="00424E66"/>
    <w:rsid w:val="00425389"/>
    <w:rsid w:val="00426580"/>
    <w:rsid w:val="00426730"/>
    <w:rsid w:val="0042782D"/>
    <w:rsid w:val="004279E7"/>
    <w:rsid w:val="004279FE"/>
    <w:rsid w:val="00427C72"/>
    <w:rsid w:val="00430416"/>
    <w:rsid w:val="00432523"/>
    <w:rsid w:val="0043347B"/>
    <w:rsid w:val="00433AA5"/>
    <w:rsid w:val="00433E28"/>
    <w:rsid w:val="00433FFA"/>
    <w:rsid w:val="004343FE"/>
    <w:rsid w:val="004344AC"/>
    <w:rsid w:val="004344D0"/>
    <w:rsid w:val="00434FD0"/>
    <w:rsid w:val="00436F26"/>
    <w:rsid w:val="004371A0"/>
    <w:rsid w:val="00437469"/>
    <w:rsid w:val="004411C1"/>
    <w:rsid w:val="0044172C"/>
    <w:rsid w:val="004418EB"/>
    <w:rsid w:val="00441CB6"/>
    <w:rsid w:val="00441D92"/>
    <w:rsid w:val="004420FB"/>
    <w:rsid w:val="00442782"/>
    <w:rsid w:val="0044295E"/>
    <w:rsid w:val="004430EF"/>
    <w:rsid w:val="00443B88"/>
    <w:rsid w:val="00445D54"/>
    <w:rsid w:val="00445DE1"/>
    <w:rsid w:val="00446833"/>
    <w:rsid w:val="0044698E"/>
    <w:rsid w:val="00446B19"/>
    <w:rsid w:val="00446B6C"/>
    <w:rsid w:val="00446FC9"/>
    <w:rsid w:val="00447F11"/>
    <w:rsid w:val="00447F40"/>
    <w:rsid w:val="00451193"/>
    <w:rsid w:val="004512CE"/>
    <w:rsid w:val="004514D7"/>
    <w:rsid w:val="004527DE"/>
    <w:rsid w:val="00453623"/>
    <w:rsid w:val="00453B5C"/>
    <w:rsid w:val="00453BEA"/>
    <w:rsid w:val="00455E34"/>
    <w:rsid w:val="0045662D"/>
    <w:rsid w:val="00456FCB"/>
    <w:rsid w:val="00457564"/>
    <w:rsid w:val="00457CDC"/>
    <w:rsid w:val="00460393"/>
    <w:rsid w:val="00460FE3"/>
    <w:rsid w:val="00461617"/>
    <w:rsid w:val="0046178A"/>
    <w:rsid w:val="004619E9"/>
    <w:rsid w:val="0046350C"/>
    <w:rsid w:val="00463715"/>
    <w:rsid w:val="004640C8"/>
    <w:rsid w:val="00464271"/>
    <w:rsid w:val="0046483D"/>
    <w:rsid w:val="00464945"/>
    <w:rsid w:val="00464A8C"/>
    <w:rsid w:val="00464FB4"/>
    <w:rsid w:val="00466DF7"/>
    <w:rsid w:val="00467ACE"/>
    <w:rsid w:val="00467E17"/>
    <w:rsid w:val="00467FA5"/>
    <w:rsid w:val="00472E42"/>
    <w:rsid w:val="00473278"/>
    <w:rsid w:val="0047376E"/>
    <w:rsid w:val="00473DDD"/>
    <w:rsid w:val="00474610"/>
    <w:rsid w:val="0047508B"/>
    <w:rsid w:val="00475278"/>
    <w:rsid w:val="00475B60"/>
    <w:rsid w:val="00475B97"/>
    <w:rsid w:val="00476147"/>
    <w:rsid w:val="00476260"/>
    <w:rsid w:val="00477509"/>
    <w:rsid w:val="00477738"/>
    <w:rsid w:val="00480BFE"/>
    <w:rsid w:val="00480D4B"/>
    <w:rsid w:val="0048102F"/>
    <w:rsid w:val="0048147C"/>
    <w:rsid w:val="004836D1"/>
    <w:rsid w:val="00483F96"/>
    <w:rsid w:val="00484AFB"/>
    <w:rsid w:val="00484E65"/>
    <w:rsid w:val="00484FAE"/>
    <w:rsid w:val="00485453"/>
    <w:rsid w:val="00485C2E"/>
    <w:rsid w:val="00486613"/>
    <w:rsid w:val="0048727C"/>
    <w:rsid w:val="00487D85"/>
    <w:rsid w:val="00487F95"/>
    <w:rsid w:val="00491EF2"/>
    <w:rsid w:val="0049348E"/>
    <w:rsid w:val="0049467F"/>
    <w:rsid w:val="0049588D"/>
    <w:rsid w:val="00496EFB"/>
    <w:rsid w:val="00497B49"/>
    <w:rsid w:val="004A12F9"/>
    <w:rsid w:val="004A1563"/>
    <w:rsid w:val="004A15CB"/>
    <w:rsid w:val="004A18EA"/>
    <w:rsid w:val="004A265E"/>
    <w:rsid w:val="004A456B"/>
    <w:rsid w:val="004A4601"/>
    <w:rsid w:val="004A7F7C"/>
    <w:rsid w:val="004B11B8"/>
    <w:rsid w:val="004B1483"/>
    <w:rsid w:val="004B2A37"/>
    <w:rsid w:val="004B4CE3"/>
    <w:rsid w:val="004B5570"/>
    <w:rsid w:val="004B6D6C"/>
    <w:rsid w:val="004B6E69"/>
    <w:rsid w:val="004B75F7"/>
    <w:rsid w:val="004B7A32"/>
    <w:rsid w:val="004C3384"/>
    <w:rsid w:val="004C4475"/>
    <w:rsid w:val="004C549B"/>
    <w:rsid w:val="004C6027"/>
    <w:rsid w:val="004C7A69"/>
    <w:rsid w:val="004C7F6C"/>
    <w:rsid w:val="004D0FA4"/>
    <w:rsid w:val="004D0FCD"/>
    <w:rsid w:val="004D1299"/>
    <w:rsid w:val="004D14CB"/>
    <w:rsid w:val="004D1FFA"/>
    <w:rsid w:val="004D22E1"/>
    <w:rsid w:val="004D2357"/>
    <w:rsid w:val="004D4111"/>
    <w:rsid w:val="004D4246"/>
    <w:rsid w:val="004D4E5E"/>
    <w:rsid w:val="004D5499"/>
    <w:rsid w:val="004D5A09"/>
    <w:rsid w:val="004D5A10"/>
    <w:rsid w:val="004D5D97"/>
    <w:rsid w:val="004D5E0A"/>
    <w:rsid w:val="004D64A1"/>
    <w:rsid w:val="004D70B1"/>
    <w:rsid w:val="004D7A56"/>
    <w:rsid w:val="004D7BD5"/>
    <w:rsid w:val="004E1016"/>
    <w:rsid w:val="004E2388"/>
    <w:rsid w:val="004E2AA6"/>
    <w:rsid w:val="004E4369"/>
    <w:rsid w:val="004E47BE"/>
    <w:rsid w:val="004E4CF2"/>
    <w:rsid w:val="004E4E0A"/>
    <w:rsid w:val="004E515D"/>
    <w:rsid w:val="004E7185"/>
    <w:rsid w:val="004E74EC"/>
    <w:rsid w:val="004F060B"/>
    <w:rsid w:val="004F117A"/>
    <w:rsid w:val="004F2F9A"/>
    <w:rsid w:val="004F35D4"/>
    <w:rsid w:val="004F457E"/>
    <w:rsid w:val="004F473B"/>
    <w:rsid w:val="004F5373"/>
    <w:rsid w:val="004F6289"/>
    <w:rsid w:val="004F6652"/>
    <w:rsid w:val="00501279"/>
    <w:rsid w:val="005022FF"/>
    <w:rsid w:val="00502C20"/>
    <w:rsid w:val="005033C3"/>
    <w:rsid w:val="00503D07"/>
    <w:rsid w:val="00504CFA"/>
    <w:rsid w:val="00504EC0"/>
    <w:rsid w:val="005054B8"/>
    <w:rsid w:val="00505D7E"/>
    <w:rsid w:val="00506437"/>
    <w:rsid w:val="00506DA0"/>
    <w:rsid w:val="005115EC"/>
    <w:rsid w:val="0051165C"/>
    <w:rsid w:val="00513294"/>
    <w:rsid w:val="00514A1B"/>
    <w:rsid w:val="00514CDC"/>
    <w:rsid w:val="00515322"/>
    <w:rsid w:val="005159FF"/>
    <w:rsid w:val="00516360"/>
    <w:rsid w:val="005164A3"/>
    <w:rsid w:val="00516EE6"/>
    <w:rsid w:val="0051707C"/>
    <w:rsid w:val="00517CB2"/>
    <w:rsid w:val="00520103"/>
    <w:rsid w:val="00520474"/>
    <w:rsid w:val="005205B1"/>
    <w:rsid w:val="00520C7A"/>
    <w:rsid w:val="00521405"/>
    <w:rsid w:val="00522257"/>
    <w:rsid w:val="005233E7"/>
    <w:rsid w:val="005237C2"/>
    <w:rsid w:val="0052445A"/>
    <w:rsid w:val="00524577"/>
    <w:rsid w:val="0052473C"/>
    <w:rsid w:val="0052686B"/>
    <w:rsid w:val="00526968"/>
    <w:rsid w:val="00527A57"/>
    <w:rsid w:val="00531AED"/>
    <w:rsid w:val="00532964"/>
    <w:rsid w:val="00533807"/>
    <w:rsid w:val="00533D7E"/>
    <w:rsid w:val="00533F18"/>
    <w:rsid w:val="00534089"/>
    <w:rsid w:val="00534FB2"/>
    <w:rsid w:val="005357E3"/>
    <w:rsid w:val="005368C1"/>
    <w:rsid w:val="00536BBE"/>
    <w:rsid w:val="00536EA5"/>
    <w:rsid w:val="00537FD8"/>
    <w:rsid w:val="0054016A"/>
    <w:rsid w:val="00540B2E"/>
    <w:rsid w:val="00541969"/>
    <w:rsid w:val="00541C1A"/>
    <w:rsid w:val="005424EF"/>
    <w:rsid w:val="00543E0D"/>
    <w:rsid w:val="00544782"/>
    <w:rsid w:val="005449BE"/>
    <w:rsid w:val="005455C6"/>
    <w:rsid w:val="005459D8"/>
    <w:rsid w:val="00545BD9"/>
    <w:rsid w:val="00546360"/>
    <w:rsid w:val="005465F8"/>
    <w:rsid w:val="00547441"/>
    <w:rsid w:val="00550BE7"/>
    <w:rsid w:val="00551564"/>
    <w:rsid w:val="00551B95"/>
    <w:rsid w:val="00552C90"/>
    <w:rsid w:val="00553430"/>
    <w:rsid w:val="005545B6"/>
    <w:rsid w:val="00554E8F"/>
    <w:rsid w:val="00556447"/>
    <w:rsid w:val="0056076C"/>
    <w:rsid w:val="0056162D"/>
    <w:rsid w:val="00562ABB"/>
    <w:rsid w:val="0056630B"/>
    <w:rsid w:val="00566367"/>
    <w:rsid w:val="005669E5"/>
    <w:rsid w:val="00567D3B"/>
    <w:rsid w:val="005702CE"/>
    <w:rsid w:val="00570520"/>
    <w:rsid w:val="00570C21"/>
    <w:rsid w:val="00570DF6"/>
    <w:rsid w:val="005731F0"/>
    <w:rsid w:val="0057429F"/>
    <w:rsid w:val="005747A5"/>
    <w:rsid w:val="005747DD"/>
    <w:rsid w:val="00574D12"/>
    <w:rsid w:val="00574E32"/>
    <w:rsid w:val="005759D0"/>
    <w:rsid w:val="00576967"/>
    <w:rsid w:val="00576CCA"/>
    <w:rsid w:val="005806A2"/>
    <w:rsid w:val="005819C8"/>
    <w:rsid w:val="00583B83"/>
    <w:rsid w:val="00584569"/>
    <w:rsid w:val="00584F41"/>
    <w:rsid w:val="00585F26"/>
    <w:rsid w:val="005868E1"/>
    <w:rsid w:val="00587331"/>
    <w:rsid w:val="00590133"/>
    <w:rsid w:val="005915E0"/>
    <w:rsid w:val="0059442E"/>
    <w:rsid w:val="00594AC0"/>
    <w:rsid w:val="00595203"/>
    <w:rsid w:val="005952D9"/>
    <w:rsid w:val="00595FB6"/>
    <w:rsid w:val="005963EB"/>
    <w:rsid w:val="00596F89"/>
    <w:rsid w:val="0059714D"/>
    <w:rsid w:val="005A10CF"/>
    <w:rsid w:val="005A353B"/>
    <w:rsid w:val="005A62B8"/>
    <w:rsid w:val="005A65A3"/>
    <w:rsid w:val="005A664A"/>
    <w:rsid w:val="005A6710"/>
    <w:rsid w:val="005A6F90"/>
    <w:rsid w:val="005A7D9D"/>
    <w:rsid w:val="005B3BE0"/>
    <w:rsid w:val="005B4326"/>
    <w:rsid w:val="005B452B"/>
    <w:rsid w:val="005B55C9"/>
    <w:rsid w:val="005B56C2"/>
    <w:rsid w:val="005B5E72"/>
    <w:rsid w:val="005B6062"/>
    <w:rsid w:val="005B6297"/>
    <w:rsid w:val="005B6BDC"/>
    <w:rsid w:val="005B7929"/>
    <w:rsid w:val="005B79CA"/>
    <w:rsid w:val="005C0364"/>
    <w:rsid w:val="005C101F"/>
    <w:rsid w:val="005C1087"/>
    <w:rsid w:val="005C156E"/>
    <w:rsid w:val="005C34C8"/>
    <w:rsid w:val="005C3841"/>
    <w:rsid w:val="005C5F15"/>
    <w:rsid w:val="005C64E6"/>
    <w:rsid w:val="005C6502"/>
    <w:rsid w:val="005C6D40"/>
    <w:rsid w:val="005C700F"/>
    <w:rsid w:val="005C7A84"/>
    <w:rsid w:val="005C7FA2"/>
    <w:rsid w:val="005D01E3"/>
    <w:rsid w:val="005D0921"/>
    <w:rsid w:val="005D0E85"/>
    <w:rsid w:val="005D138B"/>
    <w:rsid w:val="005D1723"/>
    <w:rsid w:val="005D38A1"/>
    <w:rsid w:val="005D3E34"/>
    <w:rsid w:val="005D5AEB"/>
    <w:rsid w:val="005D72DE"/>
    <w:rsid w:val="005D731E"/>
    <w:rsid w:val="005D7812"/>
    <w:rsid w:val="005D78C4"/>
    <w:rsid w:val="005D79D5"/>
    <w:rsid w:val="005D7A9E"/>
    <w:rsid w:val="005E009B"/>
    <w:rsid w:val="005E1017"/>
    <w:rsid w:val="005E1058"/>
    <w:rsid w:val="005E1074"/>
    <w:rsid w:val="005E191E"/>
    <w:rsid w:val="005E212C"/>
    <w:rsid w:val="005E26EF"/>
    <w:rsid w:val="005E3486"/>
    <w:rsid w:val="005E361F"/>
    <w:rsid w:val="005E3C30"/>
    <w:rsid w:val="005E3D48"/>
    <w:rsid w:val="005E4011"/>
    <w:rsid w:val="005E46BB"/>
    <w:rsid w:val="005E47D8"/>
    <w:rsid w:val="005E486E"/>
    <w:rsid w:val="005E4A99"/>
    <w:rsid w:val="005E5293"/>
    <w:rsid w:val="005E6673"/>
    <w:rsid w:val="005E66D7"/>
    <w:rsid w:val="005E7AFD"/>
    <w:rsid w:val="005F0B28"/>
    <w:rsid w:val="005F108B"/>
    <w:rsid w:val="005F10F3"/>
    <w:rsid w:val="005F2E9F"/>
    <w:rsid w:val="005F3386"/>
    <w:rsid w:val="005F3497"/>
    <w:rsid w:val="005F3930"/>
    <w:rsid w:val="005F451C"/>
    <w:rsid w:val="005F46AE"/>
    <w:rsid w:val="005F6666"/>
    <w:rsid w:val="005F7616"/>
    <w:rsid w:val="006005C4"/>
    <w:rsid w:val="00600B6C"/>
    <w:rsid w:val="0060136B"/>
    <w:rsid w:val="00601B66"/>
    <w:rsid w:val="00601C06"/>
    <w:rsid w:val="006029D5"/>
    <w:rsid w:val="0060347E"/>
    <w:rsid w:val="00603B26"/>
    <w:rsid w:val="00605012"/>
    <w:rsid w:val="00607ABE"/>
    <w:rsid w:val="006101D2"/>
    <w:rsid w:val="006104B5"/>
    <w:rsid w:val="00610FB4"/>
    <w:rsid w:val="006110D6"/>
    <w:rsid w:val="006114A4"/>
    <w:rsid w:val="00611EEC"/>
    <w:rsid w:val="0061234C"/>
    <w:rsid w:val="00612ADC"/>
    <w:rsid w:val="00612C6D"/>
    <w:rsid w:val="00613085"/>
    <w:rsid w:val="006142ED"/>
    <w:rsid w:val="006146AA"/>
    <w:rsid w:val="00614803"/>
    <w:rsid w:val="00614E0C"/>
    <w:rsid w:val="00614F55"/>
    <w:rsid w:val="00615503"/>
    <w:rsid w:val="006161A6"/>
    <w:rsid w:val="006163DB"/>
    <w:rsid w:val="0061659F"/>
    <w:rsid w:val="006169E1"/>
    <w:rsid w:val="00616D15"/>
    <w:rsid w:val="0061772C"/>
    <w:rsid w:val="00617FF5"/>
    <w:rsid w:val="00620643"/>
    <w:rsid w:val="00620979"/>
    <w:rsid w:val="00620FBC"/>
    <w:rsid w:val="00621678"/>
    <w:rsid w:val="0062189F"/>
    <w:rsid w:val="00622D95"/>
    <w:rsid w:val="00623036"/>
    <w:rsid w:val="006261AD"/>
    <w:rsid w:val="0062633A"/>
    <w:rsid w:val="0062671F"/>
    <w:rsid w:val="00626D5B"/>
    <w:rsid w:val="006270C7"/>
    <w:rsid w:val="00627229"/>
    <w:rsid w:val="00627DF4"/>
    <w:rsid w:val="00630A4B"/>
    <w:rsid w:val="0063167D"/>
    <w:rsid w:val="0063193F"/>
    <w:rsid w:val="0063203F"/>
    <w:rsid w:val="00632FAA"/>
    <w:rsid w:val="0063352B"/>
    <w:rsid w:val="006339EE"/>
    <w:rsid w:val="00633B0C"/>
    <w:rsid w:val="00635339"/>
    <w:rsid w:val="006353E8"/>
    <w:rsid w:val="006355D9"/>
    <w:rsid w:val="00637D23"/>
    <w:rsid w:val="00637D9E"/>
    <w:rsid w:val="0064010C"/>
    <w:rsid w:val="00640D8E"/>
    <w:rsid w:val="006418D9"/>
    <w:rsid w:val="00643137"/>
    <w:rsid w:val="00643541"/>
    <w:rsid w:val="00643D4D"/>
    <w:rsid w:val="00645E8D"/>
    <w:rsid w:val="00647898"/>
    <w:rsid w:val="00650B6C"/>
    <w:rsid w:val="00651F25"/>
    <w:rsid w:val="00652208"/>
    <w:rsid w:val="00653A7B"/>
    <w:rsid w:val="00653BB6"/>
    <w:rsid w:val="00653C62"/>
    <w:rsid w:val="00654550"/>
    <w:rsid w:val="00655026"/>
    <w:rsid w:val="00655E84"/>
    <w:rsid w:val="00656721"/>
    <w:rsid w:val="00656A01"/>
    <w:rsid w:val="006605FD"/>
    <w:rsid w:val="00660AA6"/>
    <w:rsid w:val="0066178A"/>
    <w:rsid w:val="00661B5B"/>
    <w:rsid w:val="006621FD"/>
    <w:rsid w:val="00662CBE"/>
    <w:rsid w:val="00663367"/>
    <w:rsid w:val="00663820"/>
    <w:rsid w:val="00663B1D"/>
    <w:rsid w:val="00663CAE"/>
    <w:rsid w:val="0066456B"/>
    <w:rsid w:val="00666173"/>
    <w:rsid w:val="00666595"/>
    <w:rsid w:val="006666AD"/>
    <w:rsid w:val="00666C55"/>
    <w:rsid w:val="00667226"/>
    <w:rsid w:val="0066731D"/>
    <w:rsid w:val="0066753F"/>
    <w:rsid w:val="006702FB"/>
    <w:rsid w:val="00671461"/>
    <w:rsid w:val="00672189"/>
    <w:rsid w:val="0067235C"/>
    <w:rsid w:val="00672A1D"/>
    <w:rsid w:val="00673552"/>
    <w:rsid w:val="00674382"/>
    <w:rsid w:val="0067496E"/>
    <w:rsid w:val="00674E6C"/>
    <w:rsid w:val="00675093"/>
    <w:rsid w:val="00675A3A"/>
    <w:rsid w:val="006767FD"/>
    <w:rsid w:val="006768FF"/>
    <w:rsid w:val="006774D8"/>
    <w:rsid w:val="006806CB"/>
    <w:rsid w:val="006820BB"/>
    <w:rsid w:val="00682689"/>
    <w:rsid w:val="00682D9C"/>
    <w:rsid w:val="00683F77"/>
    <w:rsid w:val="00684264"/>
    <w:rsid w:val="006845AC"/>
    <w:rsid w:val="00684996"/>
    <w:rsid w:val="00686278"/>
    <w:rsid w:val="00686939"/>
    <w:rsid w:val="00687900"/>
    <w:rsid w:val="00687D71"/>
    <w:rsid w:val="006901B0"/>
    <w:rsid w:val="00690C87"/>
    <w:rsid w:val="00690F4E"/>
    <w:rsid w:val="006910DE"/>
    <w:rsid w:val="006912EE"/>
    <w:rsid w:val="00692EBA"/>
    <w:rsid w:val="00693387"/>
    <w:rsid w:val="006935CA"/>
    <w:rsid w:val="00693CA2"/>
    <w:rsid w:val="00694E63"/>
    <w:rsid w:val="006959A7"/>
    <w:rsid w:val="00695AD7"/>
    <w:rsid w:val="006962F9"/>
    <w:rsid w:val="00696867"/>
    <w:rsid w:val="006969C4"/>
    <w:rsid w:val="00696EB0"/>
    <w:rsid w:val="00696FB1"/>
    <w:rsid w:val="006A2EF6"/>
    <w:rsid w:val="006A3069"/>
    <w:rsid w:val="006A3BA3"/>
    <w:rsid w:val="006A5EEF"/>
    <w:rsid w:val="006A5F62"/>
    <w:rsid w:val="006A6360"/>
    <w:rsid w:val="006A6575"/>
    <w:rsid w:val="006A7A9D"/>
    <w:rsid w:val="006B0A3A"/>
    <w:rsid w:val="006B0C50"/>
    <w:rsid w:val="006B142B"/>
    <w:rsid w:val="006B2739"/>
    <w:rsid w:val="006B3033"/>
    <w:rsid w:val="006B4FFF"/>
    <w:rsid w:val="006B73B3"/>
    <w:rsid w:val="006B7487"/>
    <w:rsid w:val="006B794C"/>
    <w:rsid w:val="006C04CA"/>
    <w:rsid w:val="006C10FD"/>
    <w:rsid w:val="006C140A"/>
    <w:rsid w:val="006C1496"/>
    <w:rsid w:val="006C1B23"/>
    <w:rsid w:val="006C2E9D"/>
    <w:rsid w:val="006C381E"/>
    <w:rsid w:val="006C3DD9"/>
    <w:rsid w:val="006C47E8"/>
    <w:rsid w:val="006C5D3D"/>
    <w:rsid w:val="006C638A"/>
    <w:rsid w:val="006D07C3"/>
    <w:rsid w:val="006D1E5D"/>
    <w:rsid w:val="006D2803"/>
    <w:rsid w:val="006D34ED"/>
    <w:rsid w:val="006D3727"/>
    <w:rsid w:val="006D3A25"/>
    <w:rsid w:val="006D4EE9"/>
    <w:rsid w:val="006D5967"/>
    <w:rsid w:val="006D5B6B"/>
    <w:rsid w:val="006D6493"/>
    <w:rsid w:val="006D6F81"/>
    <w:rsid w:val="006D7B30"/>
    <w:rsid w:val="006D7F42"/>
    <w:rsid w:val="006E04B5"/>
    <w:rsid w:val="006E0D07"/>
    <w:rsid w:val="006E0FCD"/>
    <w:rsid w:val="006E15C2"/>
    <w:rsid w:val="006E3BF5"/>
    <w:rsid w:val="006E4661"/>
    <w:rsid w:val="006E5796"/>
    <w:rsid w:val="006E63E7"/>
    <w:rsid w:val="006E643F"/>
    <w:rsid w:val="006E689F"/>
    <w:rsid w:val="006E6A26"/>
    <w:rsid w:val="006E7FC4"/>
    <w:rsid w:val="006F04FD"/>
    <w:rsid w:val="006F2709"/>
    <w:rsid w:val="006F3C5D"/>
    <w:rsid w:val="006F472A"/>
    <w:rsid w:val="006F4931"/>
    <w:rsid w:val="006F4D13"/>
    <w:rsid w:val="006F53A6"/>
    <w:rsid w:val="006F7B20"/>
    <w:rsid w:val="007005F2"/>
    <w:rsid w:val="007028FB"/>
    <w:rsid w:val="007039AD"/>
    <w:rsid w:val="00704605"/>
    <w:rsid w:val="00704AE7"/>
    <w:rsid w:val="00705178"/>
    <w:rsid w:val="00705524"/>
    <w:rsid w:val="00705745"/>
    <w:rsid w:val="00705A9C"/>
    <w:rsid w:val="007061C1"/>
    <w:rsid w:val="007071E9"/>
    <w:rsid w:val="007102A0"/>
    <w:rsid w:val="00710571"/>
    <w:rsid w:val="00710BCF"/>
    <w:rsid w:val="007112D1"/>
    <w:rsid w:val="00711515"/>
    <w:rsid w:val="00712144"/>
    <w:rsid w:val="00712CF8"/>
    <w:rsid w:val="0071366F"/>
    <w:rsid w:val="00713FFD"/>
    <w:rsid w:val="00714306"/>
    <w:rsid w:val="00714894"/>
    <w:rsid w:val="007154D7"/>
    <w:rsid w:val="007159F2"/>
    <w:rsid w:val="007162AC"/>
    <w:rsid w:val="00716359"/>
    <w:rsid w:val="00716408"/>
    <w:rsid w:val="00716A73"/>
    <w:rsid w:val="0072018D"/>
    <w:rsid w:val="00720901"/>
    <w:rsid w:val="00721574"/>
    <w:rsid w:val="007237CB"/>
    <w:rsid w:val="00723FB1"/>
    <w:rsid w:val="00724110"/>
    <w:rsid w:val="00724470"/>
    <w:rsid w:val="0072449C"/>
    <w:rsid w:val="00724929"/>
    <w:rsid w:val="00724EAE"/>
    <w:rsid w:val="00724FE5"/>
    <w:rsid w:val="00726802"/>
    <w:rsid w:val="00726FB3"/>
    <w:rsid w:val="007302E1"/>
    <w:rsid w:val="0073030F"/>
    <w:rsid w:val="00730D3B"/>
    <w:rsid w:val="007317FE"/>
    <w:rsid w:val="00733196"/>
    <w:rsid w:val="00735760"/>
    <w:rsid w:val="00737E53"/>
    <w:rsid w:val="00740297"/>
    <w:rsid w:val="00740A25"/>
    <w:rsid w:val="00741144"/>
    <w:rsid w:val="007432AC"/>
    <w:rsid w:val="007452D3"/>
    <w:rsid w:val="00745BED"/>
    <w:rsid w:val="00745BF6"/>
    <w:rsid w:val="00745E72"/>
    <w:rsid w:val="0074663F"/>
    <w:rsid w:val="00746DA7"/>
    <w:rsid w:val="0074720D"/>
    <w:rsid w:val="007473A4"/>
    <w:rsid w:val="007508EE"/>
    <w:rsid w:val="00751453"/>
    <w:rsid w:val="00752434"/>
    <w:rsid w:val="00752D7D"/>
    <w:rsid w:val="00752E3D"/>
    <w:rsid w:val="00752EE0"/>
    <w:rsid w:val="007534BA"/>
    <w:rsid w:val="007535AB"/>
    <w:rsid w:val="007541A2"/>
    <w:rsid w:val="00754E21"/>
    <w:rsid w:val="007556BD"/>
    <w:rsid w:val="007559B2"/>
    <w:rsid w:val="00756FDC"/>
    <w:rsid w:val="0076130B"/>
    <w:rsid w:val="00761515"/>
    <w:rsid w:val="00761AB6"/>
    <w:rsid w:val="00762117"/>
    <w:rsid w:val="007625B8"/>
    <w:rsid w:val="0076365B"/>
    <w:rsid w:val="00765440"/>
    <w:rsid w:val="00765758"/>
    <w:rsid w:val="007660AD"/>
    <w:rsid w:val="00766A37"/>
    <w:rsid w:val="0076768B"/>
    <w:rsid w:val="007743D4"/>
    <w:rsid w:val="00774864"/>
    <w:rsid w:val="00774A2F"/>
    <w:rsid w:val="00774FBA"/>
    <w:rsid w:val="00776692"/>
    <w:rsid w:val="007771B7"/>
    <w:rsid w:val="00777C31"/>
    <w:rsid w:val="00777FA3"/>
    <w:rsid w:val="00780E1E"/>
    <w:rsid w:val="0078208D"/>
    <w:rsid w:val="00782DD3"/>
    <w:rsid w:val="00783DDB"/>
    <w:rsid w:val="00785142"/>
    <w:rsid w:val="007858F7"/>
    <w:rsid w:val="00786C06"/>
    <w:rsid w:val="00787A07"/>
    <w:rsid w:val="007919F3"/>
    <w:rsid w:val="00792A8A"/>
    <w:rsid w:val="00793010"/>
    <w:rsid w:val="00793D69"/>
    <w:rsid w:val="00794064"/>
    <w:rsid w:val="00794BAA"/>
    <w:rsid w:val="00794D47"/>
    <w:rsid w:val="007965E8"/>
    <w:rsid w:val="00797EB8"/>
    <w:rsid w:val="00797FAA"/>
    <w:rsid w:val="007A0A3A"/>
    <w:rsid w:val="007A0D3F"/>
    <w:rsid w:val="007A0E88"/>
    <w:rsid w:val="007A29DA"/>
    <w:rsid w:val="007A432E"/>
    <w:rsid w:val="007A4A71"/>
    <w:rsid w:val="007A636F"/>
    <w:rsid w:val="007A69E0"/>
    <w:rsid w:val="007B0518"/>
    <w:rsid w:val="007B082C"/>
    <w:rsid w:val="007B12B4"/>
    <w:rsid w:val="007B13F8"/>
    <w:rsid w:val="007B1902"/>
    <w:rsid w:val="007B1D69"/>
    <w:rsid w:val="007B2AE8"/>
    <w:rsid w:val="007B33D3"/>
    <w:rsid w:val="007B38B8"/>
    <w:rsid w:val="007B4DBD"/>
    <w:rsid w:val="007B511C"/>
    <w:rsid w:val="007B5793"/>
    <w:rsid w:val="007B6CC5"/>
    <w:rsid w:val="007B7147"/>
    <w:rsid w:val="007B7ABD"/>
    <w:rsid w:val="007C0BB4"/>
    <w:rsid w:val="007C1944"/>
    <w:rsid w:val="007C1A7F"/>
    <w:rsid w:val="007C1E8D"/>
    <w:rsid w:val="007C2BAC"/>
    <w:rsid w:val="007C30EA"/>
    <w:rsid w:val="007C3269"/>
    <w:rsid w:val="007C3CC3"/>
    <w:rsid w:val="007C3D97"/>
    <w:rsid w:val="007C481A"/>
    <w:rsid w:val="007C58C4"/>
    <w:rsid w:val="007C61A8"/>
    <w:rsid w:val="007C621C"/>
    <w:rsid w:val="007C6714"/>
    <w:rsid w:val="007C69CC"/>
    <w:rsid w:val="007C7881"/>
    <w:rsid w:val="007D03DE"/>
    <w:rsid w:val="007D0451"/>
    <w:rsid w:val="007D1E04"/>
    <w:rsid w:val="007D1F94"/>
    <w:rsid w:val="007D2067"/>
    <w:rsid w:val="007D2221"/>
    <w:rsid w:val="007D297E"/>
    <w:rsid w:val="007D3179"/>
    <w:rsid w:val="007D35C1"/>
    <w:rsid w:val="007D3F09"/>
    <w:rsid w:val="007D425F"/>
    <w:rsid w:val="007D5583"/>
    <w:rsid w:val="007D6D99"/>
    <w:rsid w:val="007D73AD"/>
    <w:rsid w:val="007D7E23"/>
    <w:rsid w:val="007E01A0"/>
    <w:rsid w:val="007E1322"/>
    <w:rsid w:val="007E1DFB"/>
    <w:rsid w:val="007E23F8"/>
    <w:rsid w:val="007E23FC"/>
    <w:rsid w:val="007E2D48"/>
    <w:rsid w:val="007E3064"/>
    <w:rsid w:val="007E3CEE"/>
    <w:rsid w:val="007E4769"/>
    <w:rsid w:val="007E4931"/>
    <w:rsid w:val="007E5F82"/>
    <w:rsid w:val="007E623A"/>
    <w:rsid w:val="007E6603"/>
    <w:rsid w:val="007F18F5"/>
    <w:rsid w:val="007F1CC4"/>
    <w:rsid w:val="007F3003"/>
    <w:rsid w:val="007F39DD"/>
    <w:rsid w:val="007F6790"/>
    <w:rsid w:val="007F738B"/>
    <w:rsid w:val="007F7414"/>
    <w:rsid w:val="00800281"/>
    <w:rsid w:val="00800A88"/>
    <w:rsid w:val="00800D7C"/>
    <w:rsid w:val="00800DB8"/>
    <w:rsid w:val="00800DF4"/>
    <w:rsid w:val="00800E99"/>
    <w:rsid w:val="00803B3F"/>
    <w:rsid w:val="00804116"/>
    <w:rsid w:val="00804767"/>
    <w:rsid w:val="008056CF"/>
    <w:rsid w:val="00806654"/>
    <w:rsid w:val="008100C3"/>
    <w:rsid w:val="008108E0"/>
    <w:rsid w:val="00811B45"/>
    <w:rsid w:val="00814374"/>
    <w:rsid w:val="0081582B"/>
    <w:rsid w:val="00815C78"/>
    <w:rsid w:val="0081632E"/>
    <w:rsid w:val="00817397"/>
    <w:rsid w:val="00820A54"/>
    <w:rsid w:val="00820B05"/>
    <w:rsid w:val="00820B90"/>
    <w:rsid w:val="008216B4"/>
    <w:rsid w:val="008217E3"/>
    <w:rsid w:val="00821EBA"/>
    <w:rsid w:val="00822D17"/>
    <w:rsid w:val="00823A63"/>
    <w:rsid w:val="008240F4"/>
    <w:rsid w:val="0082436C"/>
    <w:rsid w:val="008250A4"/>
    <w:rsid w:val="0082688B"/>
    <w:rsid w:val="00827749"/>
    <w:rsid w:val="0083037F"/>
    <w:rsid w:val="00831383"/>
    <w:rsid w:val="00831893"/>
    <w:rsid w:val="008322AA"/>
    <w:rsid w:val="00833483"/>
    <w:rsid w:val="00833C00"/>
    <w:rsid w:val="00834369"/>
    <w:rsid w:val="00834FD1"/>
    <w:rsid w:val="00836902"/>
    <w:rsid w:val="00836A06"/>
    <w:rsid w:val="00837333"/>
    <w:rsid w:val="008374ED"/>
    <w:rsid w:val="00840116"/>
    <w:rsid w:val="00841066"/>
    <w:rsid w:val="00842C3A"/>
    <w:rsid w:val="00842E41"/>
    <w:rsid w:val="00843359"/>
    <w:rsid w:val="0084427F"/>
    <w:rsid w:val="00845838"/>
    <w:rsid w:val="00845FCE"/>
    <w:rsid w:val="008460CC"/>
    <w:rsid w:val="00846103"/>
    <w:rsid w:val="008466E5"/>
    <w:rsid w:val="00852572"/>
    <w:rsid w:val="0085274A"/>
    <w:rsid w:val="00853C75"/>
    <w:rsid w:val="0085402F"/>
    <w:rsid w:val="0085467E"/>
    <w:rsid w:val="0085472D"/>
    <w:rsid w:val="00854783"/>
    <w:rsid w:val="0085567F"/>
    <w:rsid w:val="00857446"/>
    <w:rsid w:val="00857ACE"/>
    <w:rsid w:val="00857E78"/>
    <w:rsid w:val="00860C81"/>
    <w:rsid w:val="008611F6"/>
    <w:rsid w:val="008621F8"/>
    <w:rsid w:val="00862842"/>
    <w:rsid w:val="00863548"/>
    <w:rsid w:val="008635DC"/>
    <w:rsid w:val="00864123"/>
    <w:rsid w:val="00865B63"/>
    <w:rsid w:val="00866478"/>
    <w:rsid w:val="00866705"/>
    <w:rsid w:val="00866CAF"/>
    <w:rsid w:val="00866FE3"/>
    <w:rsid w:val="00867639"/>
    <w:rsid w:val="008702D5"/>
    <w:rsid w:val="008711A6"/>
    <w:rsid w:val="00871EF2"/>
    <w:rsid w:val="00872D91"/>
    <w:rsid w:val="008737BC"/>
    <w:rsid w:val="00873826"/>
    <w:rsid w:val="00873D53"/>
    <w:rsid w:val="008753A8"/>
    <w:rsid w:val="0087578A"/>
    <w:rsid w:val="00875B67"/>
    <w:rsid w:val="00875C54"/>
    <w:rsid w:val="00876D3E"/>
    <w:rsid w:val="00877744"/>
    <w:rsid w:val="008801D7"/>
    <w:rsid w:val="0088052B"/>
    <w:rsid w:val="00881E08"/>
    <w:rsid w:val="00883B48"/>
    <w:rsid w:val="00885970"/>
    <w:rsid w:val="0088668A"/>
    <w:rsid w:val="0088744A"/>
    <w:rsid w:val="008874EF"/>
    <w:rsid w:val="00891080"/>
    <w:rsid w:val="00891F77"/>
    <w:rsid w:val="0089320C"/>
    <w:rsid w:val="00893230"/>
    <w:rsid w:val="008934DC"/>
    <w:rsid w:val="00893C1C"/>
    <w:rsid w:val="00893DF0"/>
    <w:rsid w:val="008954D4"/>
    <w:rsid w:val="0089563C"/>
    <w:rsid w:val="00895D9C"/>
    <w:rsid w:val="008972C2"/>
    <w:rsid w:val="00897D11"/>
    <w:rsid w:val="00897D20"/>
    <w:rsid w:val="008A017B"/>
    <w:rsid w:val="008A0751"/>
    <w:rsid w:val="008A0AE6"/>
    <w:rsid w:val="008A0C3F"/>
    <w:rsid w:val="008A11C3"/>
    <w:rsid w:val="008A136E"/>
    <w:rsid w:val="008A1654"/>
    <w:rsid w:val="008A3250"/>
    <w:rsid w:val="008A5F3A"/>
    <w:rsid w:val="008A5F5F"/>
    <w:rsid w:val="008A638D"/>
    <w:rsid w:val="008A78E7"/>
    <w:rsid w:val="008B001C"/>
    <w:rsid w:val="008B01CB"/>
    <w:rsid w:val="008B1957"/>
    <w:rsid w:val="008B1DBF"/>
    <w:rsid w:val="008B2894"/>
    <w:rsid w:val="008B301D"/>
    <w:rsid w:val="008B3D36"/>
    <w:rsid w:val="008B5286"/>
    <w:rsid w:val="008C0A8F"/>
    <w:rsid w:val="008C1B5F"/>
    <w:rsid w:val="008C22B9"/>
    <w:rsid w:val="008C2638"/>
    <w:rsid w:val="008C36E1"/>
    <w:rsid w:val="008C4720"/>
    <w:rsid w:val="008C485B"/>
    <w:rsid w:val="008C48D2"/>
    <w:rsid w:val="008C4B0E"/>
    <w:rsid w:val="008C5321"/>
    <w:rsid w:val="008C5543"/>
    <w:rsid w:val="008C60B9"/>
    <w:rsid w:val="008C6F3D"/>
    <w:rsid w:val="008C7BEB"/>
    <w:rsid w:val="008D2DC5"/>
    <w:rsid w:val="008D3D40"/>
    <w:rsid w:val="008D3D76"/>
    <w:rsid w:val="008D3E28"/>
    <w:rsid w:val="008D4DBA"/>
    <w:rsid w:val="008D5080"/>
    <w:rsid w:val="008D5429"/>
    <w:rsid w:val="008D59D1"/>
    <w:rsid w:val="008D62D3"/>
    <w:rsid w:val="008D6E70"/>
    <w:rsid w:val="008D70E3"/>
    <w:rsid w:val="008D72FD"/>
    <w:rsid w:val="008D79CE"/>
    <w:rsid w:val="008D7FAB"/>
    <w:rsid w:val="008E1261"/>
    <w:rsid w:val="008E1749"/>
    <w:rsid w:val="008E4FA3"/>
    <w:rsid w:val="008E5309"/>
    <w:rsid w:val="008E5C94"/>
    <w:rsid w:val="008E7CCF"/>
    <w:rsid w:val="008E7CD7"/>
    <w:rsid w:val="008F07BB"/>
    <w:rsid w:val="008F089A"/>
    <w:rsid w:val="008F1187"/>
    <w:rsid w:val="008F1641"/>
    <w:rsid w:val="008F199D"/>
    <w:rsid w:val="008F1AEE"/>
    <w:rsid w:val="008F266A"/>
    <w:rsid w:val="008F2B33"/>
    <w:rsid w:val="008F33C3"/>
    <w:rsid w:val="008F36F6"/>
    <w:rsid w:val="008F3896"/>
    <w:rsid w:val="008F489A"/>
    <w:rsid w:val="008F5081"/>
    <w:rsid w:val="008F5E81"/>
    <w:rsid w:val="008F5EB6"/>
    <w:rsid w:val="008F5FD1"/>
    <w:rsid w:val="008F641C"/>
    <w:rsid w:val="008F72B0"/>
    <w:rsid w:val="008F76B5"/>
    <w:rsid w:val="00900861"/>
    <w:rsid w:val="00901AF1"/>
    <w:rsid w:val="009023E5"/>
    <w:rsid w:val="00902956"/>
    <w:rsid w:val="00903436"/>
    <w:rsid w:val="00904195"/>
    <w:rsid w:val="009050FC"/>
    <w:rsid w:val="00905581"/>
    <w:rsid w:val="0090622A"/>
    <w:rsid w:val="00906612"/>
    <w:rsid w:val="00907F33"/>
    <w:rsid w:val="0091015F"/>
    <w:rsid w:val="00910850"/>
    <w:rsid w:val="00911142"/>
    <w:rsid w:val="009121E4"/>
    <w:rsid w:val="0091466C"/>
    <w:rsid w:val="00915F56"/>
    <w:rsid w:val="00916D57"/>
    <w:rsid w:val="009201FD"/>
    <w:rsid w:val="00920840"/>
    <w:rsid w:val="00920B41"/>
    <w:rsid w:val="00922393"/>
    <w:rsid w:val="00922BF2"/>
    <w:rsid w:val="0092324E"/>
    <w:rsid w:val="009234A9"/>
    <w:rsid w:val="009254DC"/>
    <w:rsid w:val="00925692"/>
    <w:rsid w:val="009268FA"/>
    <w:rsid w:val="00927236"/>
    <w:rsid w:val="00927441"/>
    <w:rsid w:val="009275C3"/>
    <w:rsid w:val="00927AA1"/>
    <w:rsid w:val="00931868"/>
    <w:rsid w:val="009320D3"/>
    <w:rsid w:val="00933478"/>
    <w:rsid w:val="009344F3"/>
    <w:rsid w:val="0093483D"/>
    <w:rsid w:val="00934D6E"/>
    <w:rsid w:val="00935217"/>
    <w:rsid w:val="009355C3"/>
    <w:rsid w:val="009363CA"/>
    <w:rsid w:val="00943916"/>
    <w:rsid w:val="00943953"/>
    <w:rsid w:val="00945BDB"/>
    <w:rsid w:val="00945E9E"/>
    <w:rsid w:val="0094798B"/>
    <w:rsid w:val="00950CB2"/>
    <w:rsid w:val="0095310E"/>
    <w:rsid w:val="00953E4D"/>
    <w:rsid w:val="00954526"/>
    <w:rsid w:val="009551A8"/>
    <w:rsid w:val="00956A25"/>
    <w:rsid w:val="00957D63"/>
    <w:rsid w:val="00957E9C"/>
    <w:rsid w:val="00957F3E"/>
    <w:rsid w:val="00960A16"/>
    <w:rsid w:val="009616F0"/>
    <w:rsid w:val="00962120"/>
    <w:rsid w:val="009622FC"/>
    <w:rsid w:val="00962BE5"/>
    <w:rsid w:val="00962F7F"/>
    <w:rsid w:val="009632E5"/>
    <w:rsid w:val="009645A0"/>
    <w:rsid w:val="00964907"/>
    <w:rsid w:val="00964A1E"/>
    <w:rsid w:val="00965876"/>
    <w:rsid w:val="00965CF9"/>
    <w:rsid w:val="009663BC"/>
    <w:rsid w:val="009665BF"/>
    <w:rsid w:val="0096668C"/>
    <w:rsid w:val="009672D2"/>
    <w:rsid w:val="00967396"/>
    <w:rsid w:val="009678D6"/>
    <w:rsid w:val="00967FF6"/>
    <w:rsid w:val="0097102A"/>
    <w:rsid w:val="009726C8"/>
    <w:rsid w:val="00973A70"/>
    <w:rsid w:val="00975B30"/>
    <w:rsid w:val="00975C2D"/>
    <w:rsid w:val="00977609"/>
    <w:rsid w:val="00977838"/>
    <w:rsid w:val="00980255"/>
    <w:rsid w:val="00980304"/>
    <w:rsid w:val="00980463"/>
    <w:rsid w:val="0098065D"/>
    <w:rsid w:val="0098096B"/>
    <w:rsid w:val="00980DC2"/>
    <w:rsid w:val="00980E47"/>
    <w:rsid w:val="009811E0"/>
    <w:rsid w:val="009817DA"/>
    <w:rsid w:val="00982554"/>
    <w:rsid w:val="00982922"/>
    <w:rsid w:val="00982A09"/>
    <w:rsid w:val="0098356D"/>
    <w:rsid w:val="00985E31"/>
    <w:rsid w:val="0098608B"/>
    <w:rsid w:val="009861A1"/>
    <w:rsid w:val="009876A3"/>
    <w:rsid w:val="00987723"/>
    <w:rsid w:val="00990E75"/>
    <w:rsid w:val="0099436D"/>
    <w:rsid w:val="00994F55"/>
    <w:rsid w:val="009953D6"/>
    <w:rsid w:val="0099689A"/>
    <w:rsid w:val="00996B27"/>
    <w:rsid w:val="00996E85"/>
    <w:rsid w:val="009979BD"/>
    <w:rsid w:val="00997DCA"/>
    <w:rsid w:val="009A1B31"/>
    <w:rsid w:val="009A1E90"/>
    <w:rsid w:val="009A235A"/>
    <w:rsid w:val="009A3555"/>
    <w:rsid w:val="009A4000"/>
    <w:rsid w:val="009A4C5C"/>
    <w:rsid w:val="009A5EA3"/>
    <w:rsid w:val="009A68C3"/>
    <w:rsid w:val="009A692E"/>
    <w:rsid w:val="009A7E89"/>
    <w:rsid w:val="009B0CA6"/>
    <w:rsid w:val="009B15DC"/>
    <w:rsid w:val="009B1CA9"/>
    <w:rsid w:val="009B23E1"/>
    <w:rsid w:val="009B2BCB"/>
    <w:rsid w:val="009B2C50"/>
    <w:rsid w:val="009B3883"/>
    <w:rsid w:val="009B47E9"/>
    <w:rsid w:val="009B61FA"/>
    <w:rsid w:val="009B6F70"/>
    <w:rsid w:val="009B77F7"/>
    <w:rsid w:val="009C07C2"/>
    <w:rsid w:val="009C1B79"/>
    <w:rsid w:val="009C3DA4"/>
    <w:rsid w:val="009C4922"/>
    <w:rsid w:val="009C4D11"/>
    <w:rsid w:val="009C4EA1"/>
    <w:rsid w:val="009C517D"/>
    <w:rsid w:val="009C62E2"/>
    <w:rsid w:val="009C7207"/>
    <w:rsid w:val="009C7592"/>
    <w:rsid w:val="009C798F"/>
    <w:rsid w:val="009D1F33"/>
    <w:rsid w:val="009D1F82"/>
    <w:rsid w:val="009D24CC"/>
    <w:rsid w:val="009D258D"/>
    <w:rsid w:val="009D3148"/>
    <w:rsid w:val="009D3AB9"/>
    <w:rsid w:val="009D555B"/>
    <w:rsid w:val="009E0111"/>
    <w:rsid w:val="009E09BA"/>
    <w:rsid w:val="009E0BC2"/>
    <w:rsid w:val="009E205A"/>
    <w:rsid w:val="009E2788"/>
    <w:rsid w:val="009E2CFC"/>
    <w:rsid w:val="009E31A0"/>
    <w:rsid w:val="009E4666"/>
    <w:rsid w:val="009E574C"/>
    <w:rsid w:val="009E57AF"/>
    <w:rsid w:val="009E5E98"/>
    <w:rsid w:val="009E7E6C"/>
    <w:rsid w:val="009F06DC"/>
    <w:rsid w:val="009F08D5"/>
    <w:rsid w:val="009F2B8D"/>
    <w:rsid w:val="009F6AD6"/>
    <w:rsid w:val="009F717D"/>
    <w:rsid w:val="009F7696"/>
    <w:rsid w:val="009F7B42"/>
    <w:rsid w:val="00A0008D"/>
    <w:rsid w:val="00A016B8"/>
    <w:rsid w:val="00A023C9"/>
    <w:rsid w:val="00A040C4"/>
    <w:rsid w:val="00A0472C"/>
    <w:rsid w:val="00A04A00"/>
    <w:rsid w:val="00A04B70"/>
    <w:rsid w:val="00A053E2"/>
    <w:rsid w:val="00A05E98"/>
    <w:rsid w:val="00A069FF"/>
    <w:rsid w:val="00A07574"/>
    <w:rsid w:val="00A10122"/>
    <w:rsid w:val="00A104E8"/>
    <w:rsid w:val="00A10645"/>
    <w:rsid w:val="00A1080E"/>
    <w:rsid w:val="00A11D98"/>
    <w:rsid w:val="00A11F73"/>
    <w:rsid w:val="00A12211"/>
    <w:rsid w:val="00A1241C"/>
    <w:rsid w:val="00A12A40"/>
    <w:rsid w:val="00A12F1B"/>
    <w:rsid w:val="00A13488"/>
    <w:rsid w:val="00A13598"/>
    <w:rsid w:val="00A149C9"/>
    <w:rsid w:val="00A157AE"/>
    <w:rsid w:val="00A16E92"/>
    <w:rsid w:val="00A170DB"/>
    <w:rsid w:val="00A17B52"/>
    <w:rsid w:val="00A17E41"/>
    <w:rsid w:val="00A2044A"/>
    <w:rsid w:val="00A20AF1"/>
    <w:rsid w:val="00A22B06"/>
    <w:rsid w:val="00A2348E"/>
    <w:rsid w:val="00A23A30"/>
    <w:rsid w:val="00A25316"/>
    <w:rsid w:val="00A25771"/>
    <w:rsid w:val="00A25F98"/>
    <w:rsid w:val="00A26179"/>
    <w:rsid w:val="00A308A0"/>
    <w:rsid w:val="00A30F6F"/>
    <w:rsid w:val="00A3105C"/>
    <w:rsid w:val="00A3117C"/>
    <w:rsid w:val="00A3155B"/>
    <w:rsid w:val="00A31BDE"/>
    <w:rsid w:val="00A32076"/>
    <w:rsid w:val="00A326FE"/>
    <w:rsid w:val="00A32CE0"/>
    <w:rsid w:val="00A33641"/>
    <w:rsid w:val="00A338C4"/>
    <w:rsid w:val="00A33BF8"/>
    <w:rsid w:val="00A33F5B"/>
    <w:rsid w:val="00A34291"/>
    <w:rsid w:val="00A34A9E"/>
    <w:rsid w:val="00A35898"/>
    <w:rsid w:val="00A363BF"/>
    <w:rsid w:val="00A368A6"/>
    <w:rsid w:val="00A40741"/>
    <w:rsid w:val="00A413B6"/>
    <w:rsid w:val="00A42632"/>
    <w:rsid w:val="00A43683"/>
    <w:rsid w:val="00A46E89"/>
    <w:rsid w:val="00A4741A"/>
    <w:rsid w:val="00A5027F"/>
    <w:rsid w:val="00A50F99"/>
    <w:rsid w:val="00A516A5"/>
    <w:rsid w:val="00A51A84"/>
    <w:rsid w:val="00A53977"/>
    <w:rsid w:val="00A53F13"/>
    <w:rsid w:val="00A546B7"/>
    <w:rsid w:val="00A547D7"/>
    <w:rsid w:val="00A54902"/>
    <w:rsid w:val="00A5706D"/>
    <w:rsid w:val="00A570E3"/>
    <w:rsid w:val="00A57797"/>
    <w:rsid w:val="00A6063E"/>
    <w:rsid w:val="00A6178C"/>
    <w:rsid w:val="00A61ADB"/>
    <w:rsid w:val="00A61BC2"/>
    <w:rsid w:val="00A6206D"/>
    <w:rsid w:val="00A62ABB"/>
    <w:rsid w:val="00A639CE"/>
    <w:rsid w:val="00A63D96"/>
    <w:rsid w:val="00A649B7"/>
    <w:rsid w:val="00A65D2A"/>
    <w:rsid w:val="00A67142"/>
    <w:rsid w:val="00A671EB"/>
    <w:rsid w:val="00A67220"/>
    <w:rsid w:val="00A672C6"/>
    <w:rsid w:val="00A67D19"/>
    <w:rsid w:val="00A70AA5"/>
    <w:rsid w:val="00A70F7B"/>
    <w:rsid w:val="00A712C4"/>
    <w:rsid w:val="00A713D9"/>
    <w:rsid w:val="00A72831"/>
    <w:rsid w:val="00A72C73"/>
    <w:rsid w:val="00A733A2"/>
    <w:rsid w:val="00A73A9D"/>
    <w:rsid w:val="00A73E56"/>
    <w:rsid w:val="00A73F6E"/>
    <w:rsid w:val="00A75D4F"/>
    <w:rsid w:val="00A75FD1"/>
    <w:rsid w:val="00A7621C"/>
    <w:rsid w:val="00A77B28"/>
    <w:rsid w:val="00A80433"/>
    <w:rsid w:val="00A80875"/>
    <w:rsid w:val="00A80941"/>
    <w:rsid w:val="00A80D67"/>
    <w:rsid w:val="00A81C81"/>
    <w:rsid w:val="00A81D0C"/>
    <w:rsid w:val="00A81D5B"/>
    <w:rsid w:val="00A8362A"/>
    <w:rsid w:val="00A836E7"/>
    <w:rsid w:val="00A84525"/>
    <w:rsid w:val="00A8540C"/>
    <w:rsid w:val="00A85813"/>
    <w:rsid w:val="00A85D8F"/>
    <w:rsid w:val="00A86739"/>
    <w:rsid w:val="00A876ED"/>
    <w:rsid w:val="00A90DB5"/>
    <w:rsid w:val="00A910B3"/>
    <w:rsid w:val="00A93120"/>
    <w:rsid w:val="00A93127"/>
    <w:rsid w:val="00A948B4"/>
    <w:rsid w:val="00A97984"/>
    <w:rsid w:val="00A97D62"/>
    <w:rsid w:val="00AA00E2"/>
    <w:rsid w:val="00AA0960"/>
    <w:rsid w:val="00AA0C03"/>
    <w:rsid w:val="00AA318A"/>
    <w:rsid w:val="00AA426B"/>
    <w:rsid w:val="00AA4C65"/>
    <w:rsid w:val="00AA5E92"/>
    <w:rsid w:val="00AA6631"/>
    <w:rsid w:val="00AA6925"/>
    <w:rsid w:val="00AA72DC"/>
    <w:rsid w:val="00AA7883"/>
    <w:rsid w:val="00AA7975"/>
    <w:rsid w:val="00AA7F81"/>
    <w:rsid w:val="00AB0F97"/>
    <w:rsid w:val="00AB10E1"/>
    <w:rsid w:val="00AB4401"/>
    <w:rsid w:val="00AB45DB"/>
    <w:rsid w:val="00AB47FF"/>
    <w:rsid w:val="00AB4C87"/>
    <w:rsid w:val="00AB526E"/>
    <w:rsid w:val="00AB57A7"/>
    <w:rsid w:val="00AB5E2E"/>
    <w:rsid w:val="00AB5FEE"/>
    <w:rsid w:val="00AB5FFE"/>
    <w:rsid w:val="00AB6074"/>
    <w:rsid w:val="00AB618C"/>
    <w:rsid w:val="00AB61B2"/>
    <w:rsid w:val="00AB6E4E"/>
    <w:rsid w:val="00AB7927"/>
    <w:rsid w:val="00AC04E5"/>
    <w:rsid w:val="00AC254E"/>
    <w:rsid w:val="00AC2DAB"/>
    <w:rsid w:val="00AC2F2B"/>
    <w:rsid w:val="00AC300D"/>
    <w:rsid w:val="00AC3D9B"/>
    <w:rsid w:val="00AC4DDE"/>
    <w:rsid w:val="00AC51B7"/>
    <w:rsid w:val="00AC5DCF"/>
    <w:rsid w:val="00AC61F5"/>
    <w:rsid w:val="00AC62A4"/>
    <w:rsid w:val="00AC78DB"/>
    <w:rsid w:val="00AC7BBA"/>
    <w:rsid w:val="00AC7CCC"/>
    <w:rsid w:val="00AD0130"/>
    <w:rsid w:val="00AD0D5A"/>
    <w:rsid w:val="00AD416A"/>
    <w:rsid w:val="00AD54C7"/>
    <w:rsid w:val="00AD5CC6"/>
    <w:rsid w:val="00AD68C4"/>
    <w:rsid w:val="00AD7498"/>
    <w:rsid w:val="00AE0E3A"/>
    <w:rsid w:val="00AE1696"/>
    <w:rsid w:val="00AE211F"/>
    <w:rsid w:val="00AE302B"/>
    <w:rsid w:val="00AE310D"/>
    <w:rsid w:val="00AE3534"/>
    <w:rsid w:val="00AE3707"/>
    <w:rsid w:val="00AE43CE"/>
    <w:rsid w:val="00AE475E"/>
    <w:rsid w:val="00AE5465"/>
    <w:rsid w:val="00AE5D5A"/>
    <w:rsid w:val="00AE69D7"/>
    <w:rsid w:val="00AE6DDF"/>
    <w:rsid w:val="00AE70A2"/>
    <w:rsid w:val="00AE7248"/>
    <w:rsid w:val="00AE7D49"/>
    <w:rsid w:val="00AF0786"/>
    <w:rsid w:val="00AF0B97"/>
    <w:rsid w:val="00AF0C7C"/>
    <w:rsid w:val="00AF1570"/>
    <w:rsid w:val="00AF1F17"/>
    <w:rsid w:val="00AF3072"/>
    <w:rsid w:val="00AF3D96"/>
    <w:rsid w:val="00AF47B8"/>
    <w:rsid w:val="00AF4822"/>
    <w:rsid w:val="00AF4B89"/>
    <w:rsid w:val="00AF594E"/>
    <w:rsid w:val="00AF5D78"/>
    <w:rsid w:val="00AF69BB"/>
    <w:rsid w:val="00AF72F7"/>
    <w:rsid w:val="00B00142"/>
    <w:rsid w:val="00B00DCA"/>
    <w:rsid w:val="00B01DB1"/>
    <w:rsid w:val="00B026FD"/>
    <w:rsid w:val="00B02A82"/>
    <w:rsid w:val="00B03D48"/>
    <w:rsid w:val="00B04199"/>
    <w:rsid w:val="00B0592B"/>
    <w:rsid w:val="00B06457"/>
    <w:rsid w:val="00B06A20"/>
    <w:rsid w:val="00B07050"/>
    <w:rsid w:val="00B10CD7"/>
    <w:rsid w:val="00B11867"/>
    <w:rsid w:val="00B129CF"/>
    <w:rsid w:val="00B12C28"/>
    <w:rsid w:val="00B1385A"/>
    <w:rsid w:val="00B147C6"/>
    <w:rsid w:val="00B16A73"/>
    <w:rsid w:val="00B20CD0"/>
    <w:rsid w:val="00B2189B"/>
    <w:rsid w:val="00B22EF6"/>
    <w:rsid w:val="00B22FD2"/>
    <w:rsid w:val="00B23389"/>
    <w:rsid w:val="00B23DA3"/>
    <w:rsid w:val="00B23EB1"/>
    <w:rsid w:val="00B243A1"/>
    <w:rsid w:val="00B245BA"/>
    <w:rsid w:val="00B246EA"/>
    <w:rsid w:val="00B24AB9"/>
    <w:rsid w:val="00B25471"/>
    <w:rsid w:val="00B25BAC"/>
    <w:rsid w:val="00B26568"/>
    <w:rsid w:val="00B26AAB"/>
    <w:rsid w:val="00B303C3"/>
    <w:rsid w:val="00B30E01"/>
    <w:rsid w:val="00B31777"/>
    <w:rsid w:val="00B32818"/>
    <w:rsid w:val="00B329E1"/>
    <w:rsid w:val="00B33FB0"/>
    <w:rsid w:val="00B34B18"/>
    <w:rsid w:val="00B369EC"/>
    <w:rsid w:val="00B37DE2"/>
    <w:rsid w:val="00B41255"/>
    <w:rsid w:val="00B423E1"/>
    <w:rsid w:val="00B4260E"/>
    <w:rsid w:val="00B42A9B"/>
    <w:rsid w:val="00B43E13"/>
    <w:rsid w:val="00B44E9F"/>
    <w:rsid w:val="00B450DB"/>
    <w:rsid w:val="00B45459"/>
    <w:rsid w:val="00B464C5"/>
    <w:rsid w:val="00B467FD"/>
    <w:rsid w:val="00B47EE0"/>
    <w:rsid w:val="00B5018F"/>
    <w:rsid w:val="00B501C4"/>
    <w:rsid w:val="00B51FAD"/>
    <w:rsid w:val="00B52739"/>
    <w:rsid w:val="00B528E9"/>
    <w:rsid w:val="00B52C29"/>
    <w:rsid w:val="00B52C57"/>
    <w:rsid w:val="00B53B49"/>
    <w:rsid w:val="00B53E54"/>
    <w:rsid w:val="00B54C46"/>
    <w:rsid w:val="00B54E53"/>
    <w:rsid w:val="00B552FE"/>
    <w:rsid w:val="00B55B4C"/>
    <w:rsid w:val="00B55B9B"/>
    <w:rsid w:val="00B562CF"/>
    <w:rsid w:val="00B5663D"/>
    <w:rsid w:val="00B56675"/>
    <w:rsid w:val="00B57CF7"/>
    <w:rsid w:val="00B6012D"/>
    <w:rsid w:val="00B602AE"/>
    <w:rsid w:val="00B60D75"/>
    <w:rsid w:val="00B619AA"/>
    <w:rsid w:val="00B61A02"/>
    <w:rsid w:val="00B62CE1"/>
    <w:rsid w:val="00B62E0A"/>
    <w:rsid w:val="00B630FC"/>
    <w:rsid w:val="00B63A65"/>
    <w:rsid w:val="00B63D8D"/>
    <w:rsid w:val="00B64942"/>
    <w:rsid w:val="00B6657D"/>
    <w:rsid w:val="00B66B9C"/>
    <w:rsid w:val="00B67DE0"/>
    <w:rsid w:val="00B70517"/>
    <w:rsid w:val="00B7068D"/>
    <w:rsid w:val="00B7091F"/>
    <w:rsid w:val="00B710E5"/>
    <w:rsid w:val="00B712EF"/>
    <w:rsid w:val="00B713E0"/>
    <w:rsid w:val="00B7197A"/>
    <w:rsid w:val="00B73DB8"/>
    <w:rsid w:val="00B755F3"/>
    <w:rsid w:val="00B75FDA"/>
    <w:rsid w:val="00B7648A"/>
    <w:rsid w:val="00B76790"/>
    <w:rsid w:val="00B76DA3"/>
    <w:rsid w:val="00B8013E"/>
    <w:rsid w:val="00B81092"/>
    <w:rsid w:val="00B81286"/>
    <w:rsid w:val="00B81BF4"/>
    <w:rsid w:val="00B8282E"/>
    <w:rsid w:val="00B834FE"/>
    <w:rsid w:val="00B83BE8"/>
    <w:rsid w:val="00B83C45"/>
    <w:rsid w:val="00B84132"/>
    <w:rsid w:val="00B84198"/>
    <w:rsid w:val="00B84B72"/>
    <w:rsid w:val="00B8538E"/>
    <w:rsid w:val="00B85A2E"/>
    <w:rsid w:val="00B861D5"/>
    <w:rsid w:val="00B8678F"/>
    <w:rsid w:val="00B86A25"/>
    <w:rsid w:val="00B86AC9"/>
    <w:rsid w:val="00B8777A"/>
    <w:rsid w:val="00B87835"/>
    <w:rsid w:val="00B87FF1"/>
    <w:rsid w:val="00B90E3C"/>
    <w:rsid w:val="00B93DFD"/>
    <w:rsid w:val="00B943C0"/>
    <w:rsid w:val="00B947A2"/>
    <w:rsid w:val="00B97A54"/>
    <w:rsid w:val="00B97F6B"/>
    <w:rsid w:val="00BA0111"/>
    <w:rsid w:val="00BA1341"/>
    <w:rsid w:val="00BA214E"/>
    <w:rsid w:val="00BA461A"/>
    <w:rsid w:val="00BA56F8"/>
    <w:rsid w:val="00BA5ADC"/>
    <w:rsid w:val="00BA5D1F"/>
    <w:rsid w:val="00BA7D75"/>
    <w:rsid w:val="00BA7ED6"/>
    <w:rsid w:val="00BB022D"/>
    <w:rsid w:val="00BB180C"/>
    <w:rsid w:val="00BB318A"/>
    <w:rsid w:val="00BB3B43"/>
    <w:rsid w:val="00BB4151"/>
    <w:rsid w:val="00BB4F40"/>
    <w:rsid w:val="00BB52E9"/>
    <w:rsid w:val="00BB5381"/>
    <w:rsid w:val="00BB6D56"/>
    <w:rsid w:val="00BC129D"/>
    <w:rsid w:val="00BC1D75"/>
    <w:rsid w:val="00BC2A83"/>
    <w:rsid w:val="00BC6B51"/>
    <w:rsid w:val="00BC7016"/>
    <w:rsid w:val="00BC77D4"/>
    <w:rsid w:val="00BD05E7"/>
    <w:rsid w:val="00BD2219"/>
    <w:rsid w:val="00BD2EF3"/>
    <w:rsid w:val="00BD4DA2"/>
    <w:rsid w:val="00BD6017"/>
    <w:rsid w:val="00BD7627"/>
    <w:rsid w:val="00BE00E1"/>
    <w:rsid w:val="00BE079D"/>
    <w:rsid w:val="00BE081C"/>
    <w:rsid w:val="00BE0F2F"/>
    <w:rsid w:val="00BE11D4"/>
    <w:rsid w:val="00BE1AE9"/>
    <w:rsid w:val="00BE24DB"/>
    <w:rsid w:val="00BE2EFD"/>
    <w:rsid w:val="00BE3B9E"/>
    <w:rsid w:val="00BE42D1"/>
    <w:rsid w:val="00BE459B"/>
    <w:rsid w:val="00BE4BC2"/>
    <w:rsid w:val="00BE4C74"/>
    <w:rsid w:val="00BE4DB4"/>
    <w:rsid w:val="00BE65EE"/>
    <w:rsid w:val="00BE6AFA"/>
    <w:rsid w:val="00BE6B8F"/>
    <w:rsid w:val="00BE7233"/>
    <w:rsid w:val="00BE7A2B"/>
    <w:rsid w:val="00BE7CFE"/>
    <w:rsid w:val="00BF0D01"/>
    <w:rsid w:val="00BF1077"/>
    <w:rsid w:val="00BF19C2"/>
    <w:rsid w:val="00BF2030"/>
    <w:rsid w:val="00BF2679"/>
    <w:rsid w:val="00BF41AE"/>
    <w:rsid w:val="00BF530F"/>
    <w:rsid w:val="00BF62EF"/>
    <w:rsid w:val="00BF6853"/>
    <w:rsid w:val="00BF6C9D"/>
    <w:rsid w:val="00C0122A"/>
    <w:rsid w:val="00C018CF"/>
    <w:rsid w:val="00C02594"/>
    <w:rsid w:val="00C02720"/>
    <w:rsid w:val="00C028CD"/>
    <w:rsid w:val="00C02EFE"/>
    <w:rsid w:val="00C02F90"/>
    <w:rsid w:val="00C033FF"/>
    <w:rsid w:val="00C03D6E"/>
    <w:rsid w:val="00C060A6"/>
    <w:rsid w:val="00C06FD9"/>
    <w:rsid w:val="00C13251"/>
    <w:rsid w:val="00C133C6"/>
    <w:rsid w:val="00C13932"/>
    <w:rsid w:val="00C14B3F"/>
    <w:rsid w:val="00C1563C"/>
    <w:rsid w:val="00C15A51"/>
    <w:rsid w:val="00C15FDC"/>
    <w:rsid w:val="00C16DE6"/>
    <w:rsid w:val="00C17300"/>
    <w:rsid w:val="00C17406"/>
    <w:rsid w:val="00C17576"/>
    <w:rsid w:val="00C2158C"/>
    <w:rsid w:val="00C2237A"/>
    <w:rsid w:val="00C22D93"/>
    <w:rsid w:val="00C22EBE"/>
    <w:rsid w:val="00C23590"/>
    <w:rsid w:val="00C2381A"/>
    <w:rsid w:val="00C23DF5"/>
    <w:rsid w:val="00C25108"/>
    <w:rsid w:val="00C2676B"/>
    <w:rsid w:val="00C26D8E"/>
    <w:rsid w:val="00C27AAA"/>
    <w:rsid w:val="00C307E4"/>
    <w:rsid w:val="00C311A5"/>
    <w:rsid w:val="00C3212E"/>
    <w:rsid w:val="00C34B06"/>
    <w:rsid w:val="00C35B98"/>
    <w:rsid w:val="00C36187"/>
    <w:rsid w:val="00C37651"/>
    <w:rsid w:val="00C40A5B"/>
    <w:rsid w:val="00C4142E"/>
    <w:rsid w:val="00C422FB"/>
    <w:rsid w:val="00C42675"/>
    <w:rsid w:val="00C42712"/>
    <w:rsid w:val="00C42D38"/>
    <w:rsid w:val="00C42F64"/>
    <w:rsid w:val="00C43239"/>
    <w:rsid w:val="00C43F61"/>
    <w:rsid w:val="00C446A4"/>
    <w:rsid w:val="00C44ECA"/>
    <w:rsid w:val="00C45117"/>
    <w:rsid w:val="00C46840"/>
    <w:rsid w:val="00C47049"/>
    <w:rsid w:val="00C504C3"/>
    <w:rsid w:val="00C50BBC"/>
    <w:rsid w:val="00C51C92"/>
    <w:rsid w:val="00C5200A"/>
    <w:rsid w:val="00C524D2"/>
    <w:rsid w:val="00C52A44"/>
    <w:rsid w:val="00C56E84"/>
    <w:rsid w:val="00C57FBB"/>
    <w:rsid w:val="00C600E1"/>
    <w:rsid w:val="00C607BF"/>
    <w:rsid w:val="00C60966"/>
    <w:rsid w:val="00C62401"/>
    <w:rsid w:val="00C6289B"/>
    <w:rsid w:val="00C6346D"/>
    <w:rsid w:val="00C639E8"/>
    <w:rsid w:val="00C63F55"/>
    <w:rsid w:val="00C64AA8"/>
    <w:rsid w:val="00C657BB"/>
    <w:rsid w:val="00C67720"/>
    <w:rsid w:val="00C70D57"/>
    <w:rsid w:val="00C71FA5"/>
    <w:rsid w:val="00C72042"/>
    <w:rsid w:val="00C72853"/>
    <w:rsid w:val="00C72C79"/>
    <w:rsid w:val="00C72FC4"/>
    <w:rsid w:val="00C732F2"/>
    <w:rsid w:val="00C7363A"/>
    <w:rsid w:val="00C73B57"/>
    <w:rsid w:val="00C741DC"/>
    <w:rsid w:val="00C748B1"/>
    <w:rsid w:val="00C754B1"/>
    <w:rsid w:val="00C75DE8"/>
    <w:rsid w:val="00C75DF8"/>
    <w:rsid w:val="00C75F37"/>
    <w:rsid w:val="00C7620C"/>
    <w:rsid w:val="00C776F4"/>
    <w:rsid w:val="00C77820"/>
    <w:rsid w:val="00C8029B"/>
    <w:rsid w:val="00C814E6"/>
    <w:rsid w:val="00C82071"/>
    <w:rsid w:val="00C8284D"/>
    <w:rsid w:val="00C83917"/>
    <w:rsid w:val="00C84703"/>
    <w:rsid w:val="00C8605B"/>
    <w:rsid w:val="00C907A9"/>
    <w:rsid w:val="00C916E8"/>
    <w:rsid w:val="00C9257A"/>
    <w:rsid w:val="00C92900"/>
    <w:rsid w:val="00C92A55"/>
    <w:rsid w:val="00C92B8D"/>
    <w:rsid w:val="00C92C87"/>
    <w:rsid w:val="00C9334B"/>
    <w:rsid w:val="00C93727"/>
    <w:rsid w:val="00C942B4"/>
    <w:rsid w:val="00C948DB"/>
    <w:rsid w:val="00C94963"/>
    <w:rsid w:val="00C94B62"/>
    <w:rsid w:val="00C952BD"/>
    <w:rsid w:val="00C966A7"/>
    <w:rsid w:val="00C9759D"/>
    <w:rsid w:val="00CA0760"/>
    <w:rsid w:val="00CA23E8"/>
    <w:rsid w:val="00CA31B8"/>
    <w:rsid w:val="00CA35A9"/>
    <w:rsid w:val="00CA377A"/>
    <w:rsid w:val="00CA393A"/>
    <w:rsid w:val="00CA3F80"/>
    <w:rsid w:val="00CA4E11"/>
    <w:rsid w:val="00CA556F"/>
    <w:rsid w:val="00CA5932"/>
    <w:rsid w:val="00CA5B74"/>
    <w:rsid w:val="00CA6655"/>
    <w:rsid w:val="00CA6BCD"/>
    <w:rsid w:val="00CA789B"/>
    <w:rsid w:val="00CA7A85"/>
    <w:rsid w:val="00CB00C4"/>
    <w:rsid w:val="00CB03E4"/>
    <w:rsid w:val="00CB1AA9"/>
    <w:rsid w:val="00CB3929"/>
    <w:rsid w:val="00CB3B73"/>
    <w:rsid w:val="00CB42C0"/>
    <w:rsid w:val="00CB4688"/>
    <w:rsid w:val="00CB539F"/>
    <w:rsid w:val="00CB53BB"/>
    <w:rsid w:val="00CB5C0C"/>
    <w:rsid w:val="00CB6DC1"/>
    <w:rsid w:val="00CB7222"/>
    <w:rsid w:val="00CC0299"/>
    <w:rsid w:val="00CC0F8E"/>
    <w:rsid w:val="00CC0FF5"/>
    <w:rsid w:val="00CC1308"/>
    <w:rsid w:val="00CC3872"/>
    <w:rsid w:val="00CC3C83"/>
    <w:rsid w:val="00CC4E40"/>
    <w:rsid w:val="00CC599C"/>
    <w:rsid w:val="00CD00FF"/>
    <w:rsid w:val="00CD10F4"/>
    <w:rsid w:val="00CD1155"/>
    <w:rsid w:val="00CD386A"/>
    <w:rsid w:val="00CD39BE"/>
    <w:rsid w:val="00CD3AF8"/>
    <w:rsid w:val="00CD42D9"/>
    <w:rsid w:val="00CD4D6F"/>
    <w:rsid w:val="00CD5C70"/>
    <w:rsid w:val="00CD6A60"/>
    <w:rsid w:val="00CD7ECF"/>
    <w:rsid w:val="00CE08CD"/>
    <w:rsid w:val="00CE0DA1"/>
    <w:rsid w:val="00CE1B5C"/>
    <w:rsid w:val="00CE3321"/>
    <w:rsid w:val="00CE689A"/>
    <w:rsid w:val="00CE7C1A"/>
    <w:rsid w:val="00CF03AB"/>
    <w:rsid w:val="00CF0885"/>
    <w:rsid w:val="00CF0DC7"/>
    <w:rsid w:val="00CF116D"/>
    <w:rsid w:val="00CF11E5"/>
    <w:rsid w:val="00CF1855"/>
    <w:rsid w:val="00CF1A74"/>
    <w:rsid w:val="00CF1AB7"/>
    <w:rsid w:val="00CF1EC3"/>
    <w:rsid w:val="00CF208F"/>
    <w:rsid w:val="00CF26EB"/>
    <w:rsid w:val="00CF361D"/>
    <w:rsid w:val="00CF48C0"/>
    <w:rsid w:val="00CF48E3"/>
    <w:rsid w:val="00CF4D83"/>
    <w:rsid w:val="00CF5818"/>
    <w:rsid w:val="00CF60C5"/>
    <w:rsid w:val="00CF6403"/>
    <w:rsid w:val="00D00707"/>
    <w:rsid w:val="00D0089F"/>
    <w:rsid w:val="00D00DAD"/>
    <w:rsid w:val="00D02DA5"/>
    <w:rsid w:val="00D041AA"/>
    <w:rsid w:val="00D043A8"/>
    <w:rsid w:val="00D04679"/>
    <w:rsid w:val="00D061A1"/>
    <w:rsid w:val="00D0661E"/>
    <w:rsid w:val="00D06732"/>
    <w:rsid w:val="00D07357"/>
    <w:rsid w:val="00D1193C"/>
    <w:rsid w:val="00D11DC4"/>
    <w:rsid w:val="00D12BE1"/>
    <w:rsid w:val="00D12D7A"/>
    <w:rsid w:val="00D14269"/>
    <w:rsid w:val="00D14CE2"/>
    <w:rsid w:val="00D1507D"/>
    <w:rsid w:val="00D16276"/>
    <w:rsid w:val="00D16F39"/>
    <w:rsid w:val="00D212AD"/>
    <w:rsid w:val="00D235FF"/>
    <w:rsid w:val="00D2504C"/>
    <w:rsid w:val="00D25A21"/>
    <w:rsid w:val="00D25BF1"/>
    <w:rsid w:val="00D25C65"/>
    <w:rsid w:val="00D26805"/>
    <w:rsid w:val="00D26C50"/>
    <w:rsid w:val="00D27EF1"/>
    <w:rsid w:val="00D30864"/>
    <w:rsid w:val="00D30BD2"/>
    <w:rsid w:val="00D30C6B"/>
    <w:rsid w:val="00D30E15"/>
    <w:rsid w:val="00D31373"/>
    <w:rsid w:val="00D32334"/>
    <w:rsid w:val="00D3233F"/>
    <w:rsid w:val="00D32713"/>
    <w:rsid w:val="00D32875"/>
    <w:rsid w:val="00D36FDC"/>
    <w:rsid w:val="00D403A3"/>
    <w:rsid w:val="00D41261"/>
    <w:rsid w:val="00D41900"/>
    <w:rsid w:val="00D41A50"/>
    <w:rsid w:val="00D42425"/>
    <w:rsid w:val="00D4272C"/>
    <w:rsid w:val="00D44A60"/>
    <w:rsid w:val="00D44C05"/>
    <w:rsid w:val="00D45FA3"/>
    <w:rsid w:val="00D46AC2"/>
    <w:rsid w:val="00D46EAF"/>
    <w:rsid w:val="00D47064"/>
    <w:rsid w:val="00D4723E"/>
    <w:rsid w:val="00D47EBA"/>
    <w:rsid w:val="00D50141"/>
    <w:rsid w:val="00D51090"/>
    <w:rsid w:val="00D51251"/>
    <w:rsid w:val="00D512BD"/>
    <w:rsid w:val="00D521D2"/>
    <w:rsid w:val="00D5282C"/>
    <w:rsid w:val="00D52CF0"/>
    <w:rsid w:val="00D536A1"/>
    <w:rsid w:val="00D55A9E"/>
    <w:rsid w:val="00D56506"/>
    <w:rsid w:val="00D5668D"/>
    <w:rsid w:val="00D60FF6"/>
    <w:rsid w:val="00D61143"/>
    <w:rsid w:val="00D61406"/>
    <w:rsid w:val="00D617D4"/>
    <w:rsid w:val="00D625DC"/>
    <w:rsid w:val="00D633A7"/>
    <w:rsid w:val="00D63C76"/>
    <w:rsid w:val="00D651F5"/>
    <w:rsid w:val="00D65751"/>
    <w:rsid w:val="00D67554"/>
    <w:rsid w:val="00D679F0"/>
    <w:rsid w:val="00D70CCF"/>
    <w:rsid w:val="00D71247"/>
    <w:rsid w:val="00D7163C"/>
    <w:rsid w:val="00D7164F"/>
    <w:rsid w:val="00D71CEB"/>
    <w:rsid w:val="00D74503"/>
    <w:rsid w:val="00D747D4"/>
    <w:rsid w:val="00D74862"/>
    <w:rsid w:val="00D74BD6"/>
    <w:rsid w:val="00D755D3"/>
    <w:rsid w:val="00D76A68"/>
    <w:rsid w:val="00D76F9B"/>
    <w:rsid w:val="00D77962"/>
    <w:rsid w:val="00D806B9"/>
    <w:rsid w:val="00D81034"/>
    <w:rsid w:val="00D8248C"/>
    <w:rsid w:val="00D82A66"/>
    <w:rsid w:val="00D82A89"/>
    <w:rsid w:val="00D83B69"/>
    <w:rsid w:val="00D83FF0"/>
    <w:rsid w:val="00D84AA7"/>
    <w:rsid w:val="00D855CB"/>
    <w:rsid w:val="00D86598"/>
    <w:rsid w:val="00D90895"/>
    <w:rsid w:val="00D90E2D"/>
    <w:rsid w:val="00D91285"/>
    <w:rsid w:val="00D91C36"/>
    <w:rsid w:val="00D92A8E"/>
    <w:rsid w:val="00D92D09"/>
    <w:rsid w:val="00D953FC"/>
    <w:rsid w:val="00D97663"/>
    <w:rsid w:val="00DA06BF"/>
    <w:rsid w:val="00DA0C82"/>
    <w:rsid w:val="00DA0F9A"/>
    <w:rsid w:val="00DA1D34"/>
    <w:rsid w:val="00DA2E06"/>
    <w:rsid w:val="00DA3B88"/>
    <w:rsid w:val="00DA53B8"/>
    <w:rsid w:val="00DA5682"/>
    <w:rsid w:val="00DA59E5"/>
    <w:rsid w:val="00DA6691"/>
    <w:rsid w:val="00DA7CA4"/>
    <w:rsid w:val="00DB0106"/>
    <w:rsid w:val="00DB054B"/>
    <w:rsid w:val="00DB0A7D"/>
    <w:rsid w:val="00DB10E9"/>
    <w:rsid w:val="00DB1BC1"/>
    <w:rsid w:val="00DB2524"/>
    <w:rsid w:val="00DB2813"/>
    <w:rsid w:val="00DB49A2"/>
    <w:rsid w:val="00DB5C91"/>
    <w:rsid w:val="00DB68F0"/>
    <w:rsid w:val="00DC0001"/>
    <w:rsid w:val="00DC13AE"/>
    <w:rsid w:val="00DC166F"/>
    <w:rsid w:val="00DC3247"/>
    <w:rsid w:val="00DC36F2"/>
    <w:rsid w:val="00DC3EB3"/>
    <w:rsid w:val="00DC40F6"/>
    <w:rsid w:val="00DC5A45"/>
    <w:rsid w:val="00DD0E9B"/>
    <w:rsid w:val="00DD19DD"/>
    <w:rsid w:val="00DD1F78"/>
    <w:rsid w:val="00DD2C24"/>
    <w:rsid w:val="00DD2EE9"/>
    <w:rsid w:val="00DD31B8"/>
    <w:rsid w:val="00DD33CC"/>
    <w:rsid w:val="00DD3B8D"/>
    <w:rsid w:val="00DD42FB"/>
    <w:rsid w:val="00DD4AB6"/>
    <w:rsid w:val="00DD4B33"/>
    <w:rsid w:val="00DD4E41"/>
    <w:rsid w:val="00DD6400"/>
    <w:rsid w:val="00DD64EF"/>
    <w:rsid w:val="00DD6685"/>
    <w:rsid w:val="00DD7422"/>
    <w:rsid w:val="00DD7A84"/>
    <w:rsid w:val="00DE01F0"/>
    <w:rsid w:val="00DE0F55"/>
    <w:rsid w:val="00DE314D"/>
    <w:rsid w:val="00DE3185"/>
    <w:rsid w:val="00DE3DDE"/>
    <w:rsid w:val="00DE3EDF"/>
    <w:rsid w:val="00DE4285"/>
    <w:rsid w:val="00DE4D86"/>
    <w:rsid w:val="00DE5441"/>
    <w:rsid w:val="00DE6188"/>
    <w:rsid w:val="00DE6A3E"/>
    <w:rsid w:val="00DE6C8F"/>
    <w:rsid w:val="00DE6E95"/>
    <w:rsid w:val="00DE71C6"/>
    <w:rsid w:val="00DE7ABD"/>
    <w:rsid w:val="00DE7C81"/>
    <w:rsid w:val="00DE7CF5"/>
    <w:rsid w:val="00DE7E67"/>
    <w:rsid w:val="00DF014E"/>
    <w:rsid w:val="00DF18B8"/>
    <w:rsid w:val="00DF208E"/>
    <w:rsid w:val="00DF236C"/>
    <w:rsid w:val="00DF2D3C"/>
    <w:rsid w:val="00DF2E93"/>
    <w:rsid w:val="00DF4227"/>
    <w:rsid w:val="00DF424D"/>
    <w:rsid w:val="00DF44BC"/>
    <w:rsid w:val="00DF4FEE"/>
    <w:rsid w:val="00E0099E"/>
    <w:rsid w:val="00E00C7F"/>
    <w:rsid w:val="00E0125E"/>
    <w:rsid w:val="00E01279"/>
    <w:rsid w:val="00E01DD6"/>
    <w:rsid w:val="00E02371"/>
    <w:rsid w:val="00E02D58"/>
    <w:rsid w:val="00E02FA2"/>
    <w:rsid w:val="00E03D29"/>
    <w:rsid w:val="00E04435"/>
    <w:rsid w:val="00E04E18"/>
    <w:rsid w:val="00E05BD4"/>
    <w:rsid w:val="00E05DBF"/>
    <w:rsid w:val="00E07113"/>
    <w:rsid w:val="00E10F3E"/>
    <w:rsid w:val="00E13AA3"/>
    <w:rsid w:val="00E13FD3"/>
    <w:rsid w:val="00E1400C"/>
    <w:rsid w:val="00E14FEC"/>
    <w:rsid w:val="00E15B26"/>
    <w:rsid w:val="00E1770D"/>
    <w:rsid w:val="00E1782B"/>
    <w:rsid w:val="00E2082A"/>
    <w:rsid w:val="00E20D8B"/>
    <w:rsid w:val="00E219FC"/>
    <w:rsid w:val="00E21EAE"/>
    <w:rsid w:val="00E2225A"/>
    <w:rsid w:val="00E2229C"/>
    <w:rsid w:val="00E22838"/>
    <w:rsid w:val="00E23BF4"/>
    <w:rsid w:val="00E24113"/>
    <w:rsid w:val="00E24B1F"/>
    <w:rsid w:val="00E24F66"/>
    <w:rsid w:val="00E26A27"/>
    <w:rsid w:val="00E26F77"/>
    <w:rsid w:val="00E315E5"/>
    <w:rsid w:val="00E326FA"/>
    <w:rsid w:val="00E32A92"/>
    <w:rsid w:val="00E3340A"/>
    <w:rsid w:val="00E34C98"/>
    <w:rsid w:val="00E3513C"/>
    <w:rsid w:val="00E35844"/>
    <w:rsid w:val="00E40A23"/>
    <w:rsid w:val="00E41549"/>
    <w:rsid w:val="00E42D23"/>
    <w:rsid w:val="00E433AA"/>
    <w:rsid w:val="00E43593"/>
    <w:rsid w:val="00E43B42"/>
    <w:rsid w:val="00E4455E"/>
    <w:rsid w:val="00E465CC"/>
    <w:rsid w:val="00E500C3"/>
    <w:rsid w:val="00E50272"/>
    <w:rsid w:val="00E504D4"/>
    <w:rsid w:val="00E50F12"/>
    <w:rsid w:val="00E5112D"/>
    <w:rsid w:val="00E5157F"/>
    <w:rsid w:val="00E532A2"/>
    <w:rsid w:val="00E5400E"/>
    <w:rsid w:val="00E5424E"/>
    <w:rsid w:val="00E564D9"/>
    <w:rsid w:val="00E57034"/>
    <w:rsid w:val="00E5705B"/>
    <w:rsid w:val="00E57C74"/>
    <w:rsid w:val="00E605F7"/>
    <w:rsid w:val="00E60CCB"/>
    <w:rsid w:val="00E62BAD"/>
    <w:rsid w:val="00E63C7A"/>
    <w:rsid w:val="00E64765"/>
    <w:rsid w:val="00E64B29"/>
    <w:rsid w:val="00E662DD"/>
    <w:rsid w:val="00E67B0C"/>
    <w:rsid w:val="00E71DD1"/>
    <w:rsid w:val="00E7278C"/>
    <w:rsid w:val="00E732C5"/>
    <w:rsid w:val="00E73CF4"/>
    <w:rsid w:val="00E74600"/>
    <w:rsid w:val="00E760B5"/>
    <w:rsid w:val="00E76878"/>
    <w:rsid w:val="00E81CFF"/>
    <w:rsid w:val="00E84093"/>
    <w:rsid w:val="00E84A28"/>
    <w:rsid w:val="00E8642F"/>
    <w:rsid w:val="00E86BA6"/>
    <w:rsid w:val="00E877F6"/>
    <w:rsid w:val="00E9107B"/>
    <w:rsid w:val="00E91535"/>
    <w:rsid w:val="00E92B52"/>
    <w:rsid w:val="00E92EF6"/>
    <w:rsid w:val="00E94756"/>
    <w:rsid w:val="00E96AD6"/>
    <w:rsid w:val="00EA0751"/>
    <w:rsid w:val="00EA0EFC"/>
    <w:rsid w:val="00EA218C"/>
    <w:rsid w:val="00EA2549"/>
    <w:rsid w:val="00EA2BD1"/>
    <w:rsid w:val="00EA35C9"/>
    <w:rsid w:val="00EA4951"/>
    <w:rsid w:val="00EA6BCC"/>
    <w:rsid w:val="00EA6FC9"/>
    <w:rsid w:val="00EB0AAF"/>
    <w:rsid w:val="00EB0F53"/>
    <w:rsid w:val="00EB1368"/>
    <w:rsid w:val="00EB1AD3"/>
    <w:rsid w:val="00EB243C"/>
    <w:rsid w:val="00EB2C4F"/>
    <w:rsid w:val="00EB4087"/>
    <w:rsid w:val="00EB59E6"/>
    <w:rsid w:val="00EB664B"/>
    <w:rsid w:val="00EB7592"/>
    <w:rsid w:val="00EB78C2"/>
    <w:rsid w:val="00EB7A87"/>
    <w:rsid w:val="00EC152D"/>
    <w:rsid w:val="00EC1B20"/>
    <w:rsid w:val="00EC20F7"/>
    <w:rsid w:val="00EC3A88"/>
    <w:rsid w:val="00EC422C"/>
    <w:rsid w:val="00EC458B"/>
    <w:rsid w:val="00EC4972"/>
    <w:rsid w:val="00EC5DA8"/>
    <w:rsid w:val="00EC74F3"/>
    <w:rsid w:val="00ED1551"/>
    <w:rsid w:val="00ED1AD5"/>
    <w:rsid w:val="00ED1B63"/>
    <w:rsid w:val="00ED245D"/>
    <w:rsid w:val="00ED39DD"/>
    <w:rsid w:val="00ED3ED0"/>
    <w:rsid w:val="00ED46B1"/>
    <w:rsid w:val="00ED4B07"/>
    <w:rsid w:val="00ED5303"/>
    <w:rsid w:val="00ED58C0"/>
    <w:rsid w:val="00ED62BA"/>
    <w:rsid w:val="00ED65FF"/>
    <w:rsid w:val="00ED6DC0"/>
    <w:rsid w:val="00ED6EE2"/>
    <w:rsid w:val="00ED7E78"/>
    <w:rsid w:val="00EE08E7"/>
    <w:rsid w:val="00EE203C"/>
    <w:rsid w:val="00EE2B4C"/>
    <w:rsid w:val="00EE2D11"/>
    <w:rsid w:val="00EE3207"/>
    <w:rsid w:val="00EE35CE"/>
    <w:rsid w:val="00EE376F"/>
    <w:rsid w:val="00EE4BF0"/>
    <w:rsid w:val="00EE4CB2"/>
    <w:rsid w:val="00EE5CB0"/>
    <w:rsid w:val="00EE63B6"/>
    <w:rsid w:val="00EE69F1"/>
    <w:rsid w:val="00EE6C0C"/>
    <w:rsid w:val="00EE6DC8"/>
    <w:rsid w:val="00EE6F9C"/>
    <w:rsid w:val="00EF0A1F"/>
    <w:rsid w:val="00EF117D"/>
    <w:rsid w:val="00EF131E"/>
    <w:rsid w:val="00EF2584"/>
    <w:rsid w:val="00EF3382"/>
    <w:rsid w:val="00EF3DEF"/>
    <w:rsid w:val="00EF5077"/>
    <w:rsid w:val="00EF6A22"/>
    <w:rsid w:val="00F009BD"/>
    <w:rsid w:val="00F00BDD"/>
    <w:rsid w:val="00F00E0D"/>
    <w:rsid w:val="00F016CA"/>
    <w:rsid w:val="00F01C78"/>
    <w:rsid w:val="00F02225"/>
    <w:rsid w:val="00F03036"/>
    <w:rsid w:val="00F03116"/>
    <w:rsid w:val="00F048CB"/>
    <w:rsid w:val="00F04B7A"/>
    <w:rsid w:val="00F04C5E"/>
    <w:rsid w:val="00F06FE9"/>
    <w:rsid w:val="00F075F3"/>
    <w:rsid w:val="00F0769C"/>
    <w:rsid w:val="00F07DA1"/>
    <w:rsid w:val="00F10B61"/>
    <w:rsid w:val="00F124FB"/>
    <w:rsid w:val="00F146B9"/>
    <w:rsid w:val="00F1594D"/>
    <w:rsid w:val="00F1714C"/>
    <w:rsid w:val="00F20516"/>
    <w:rsid w:val="00F2101A"/>
    <w:rsid w:val="00F21069"/>
    <w:rsid w:val="00F21342"/>
    <w:rsid w:val="00F21976"/>
    <w:rsid w:val="00F21AAF"/>
    <w:rsid w:val="00F22CAE"/>
    <w:rsid w:val="00F23D56"/>
    <w:rsid w:val="00F24F6D"/>
    <w:rsid w:val="00F25346"/>
    <w:rsid w:val="00F266F4"/>
    <w:rsid w:val="00F27963"/>
    <w:rsid w:val="00F31381"/>
    <w:rsid w:val="00F31625"/>
    <w:rsid w:val="00F316D3"/>
    <w:rsid w:val="00F324F9"/>
    <w:rsid w:val="00F33C31"/>
    <w:rsid w:val="00F352F9"/>
    <w:rsid w:val="00F35487"/>
    <w:rsid w:val="00F36936"/>
    <w:rsid w:val="00F36D43"/>
    <w:rsid w:val="00F3764E"/>
    <w:rsid w:val="00F416AA"/>
    <w:rsid w:val="00F41702"/>
    <w:rsid w:val="00F4277F"/>
    <w:rsid w:val="00F43AEB"/>
    <w:rsid w:val="00F4407E"/>
    <w:rsid w:val="00F4476F"/>
    <w:rsid w:val="00F44F40"/>
    <w:rsid w:val="00F4601C"/>
    <w:rsid w:val="00F46213"/>
    <w:rsid w:val="00F46300"/>
    <w:rsid w:val="00F46D48"/>
    <w:rsid w:val="00F47F03"/>
    <w:rsid w:val="00F506B3"/>
    <w:rsid w:val="00F50D24"/>
    <w:rsid w:val="00F52A14"/>
    <w:rsid w:val="00F5302C"/>
    <w:rsid w:val="00F54AA1"/>
    <w:rsid w:val="00F54BDE"/>
    <w:rsid w:val="00F555E6"/>
    <w:rsid w:val="00F55F9A"/>
    <w:rsid w:val="00F56969"/>
    <w:rsid w:val="00F5776D"/>
    <w:rsid w:val="00F57D57"/>
    <w:rsid w:val="00F603B5"/>
    <w:rsid w:val="00F60EB4"/>
    <w:rsid w:val="00F6151D"/>
    <w:rsid w:val="00F62843"/>
    <w:rsid w:val="00F6527F"/>
    <w:rsid w:val="00F6609B"/>
    <w:rsid w:val="00F674C2"/>
    <w:rsid w:val="00F70806"/>
    <w:rsid w:val="00F70F36"/>
    <w:rsid w:val="00F71F4D"/>
    <w:rsid w:val="00F74599"/>
    <w:rsid w:val="00F7468B"/>
    <w:rsid w:val="00F74CF0"/>
    <w:rsid w:val="00F758AC"/>
    <w:rsid w:val="00F75B33"/>
    <w:rsid w:val="00F75B6E"/>
    <w:rsid w:val="00F75E10"/>
    <w:rsid w:val="00F77FC4"/>
    <w:rsid w:val="00F81971"/>
    <w:rsid w:val="00F81D2D"/>
    <w:rsid w:val="00F82361"/>
    <w:rsid w:val="00F85223"/>
    <w:rsid w:val="00F85CB3"/>
    <w:rsid w:val="00F85DB4"/>
    <w:rsid w:val="00F86E99"/>
    <w:rsid w:val="00F8790B"/>
    <w:rsid w:val="00F87F99"/>
    <w:rsid w:val="00F90323"/>
    <w:rsid w:val="00F912E9"/>
    <w:rsid w:val="00F914FE"/>
    <w:rsid w:val="00F91553"/>
    <w:rsid w:val="00F93539"/>
    <w:rsid w:val="00F935B0"/>
    <w:rsid w:val="00F9384A"/>
    <w:rsid w:val="00F93BC9"/>
    <w:rsid w:val="00F94C0B"/>
    <w:rsid w:val="00F96ACC"/>
    <w:rsid w:val="00F96E43"/>
    <w:rsid w:val="00F96F93"/>
    <w:rsid w:val="00F97043"/>
    <w:rsid w:val="00F975D3"/>
    <w:rsid w:val="00F977BB"/>
    <w:rsid w:val="00F97F55"/>
    <w:rsid w:val="00FA0260"/>
    <w:rsid w:val="00FA2431"/>
    <w:rsid w:val="00FA2784"/>
    <w:rsid w:val="00FA279E"/>
    <w:rsid w:val="00FA312D"/>
    <w:rsid w:val="00FA3C09"/>
    <w:rsid w:val="00FA5586"/>
    <w:rsid w:val="00FA55DF"/>
    <w:rsid w:val="00FA563A"/>
    <w:rsid w:val="00FA57B8"/>
    <w:rsid w:val="00FA6445"/>
    <w:rsid w:val="00FA65F7"/>
    <w:rsid w:val="00FA72B1"/>
    <w:rsid w:val="00FB15FD"/>
    <w:rsid w:val="00FB1CF6"/>
    <w:rsid w:val="00FB3ACD"/>
    <w:rsid w:val="00FB3B96"/>
    <w:rsid w:val="00FB3D21"/>
    <w:rsid w:val="00FB48A8"/>
    <w:rsid w:val="00FB4AB9"/>
    <w:rsid w:val="00FB4B2A"/>
    <w:rsid w:val="00FB4EF6"/>
    <w:rsid w:val="00FB5400"/>
    <w:rsid w:val="00FB590A"/>
    <w:rsid w:val="00FB7A45"/>
    <w:rsid w:val="00FC2B53"/>
    <w:rsid w:val="00FC3043"/>
    <w:rsid w:val="00FC37E1"/>
    <w:rsid w:val="00FC52A0"/>
    <w:rsid w:val="00FC5EE4"/>
    <w:rsid w:val="00FC5F86"/>
    <w:rsid w:val="00FC7F8C"/>
    <w:rsid w:val="00FD0324"/>
    <w:rsid w:val="00FD0A6E"/>
    <w:rsid w:val="00FD17C9"/>
    <w:rsid w:val="00FD1ED8"/>
    <w:rsid w:val="00FD2A7A"/>
    <w:rsid w:val="00FD310D"/>
    <w:rsid w:val="00FD3C7D"/>
    <w:rsid w:val="00FD412F"/>
    <w:rsid w:val="00FD417F"/>
    <w:rsid w:val="00FD49D8"/>
    <w:rsid w:val="00FD4F56"/>
    <w:rsid w:val="00FD5860"/>
    <w:rsid w:val="00FD5D02"/>
    <w:rsid w:val="00FD6127"/>
    <w:rsid w:val="00FD703C"/>
    <w:rsid w:val="00FD7558"/>
    <w:rsid w:val="00FE06B1"/>
    <w:rsid w:val="00FE0A24"/>
    <w:rsid w:val="00FE1AC9"/>
    <w:rsid w:val="00FE21E2"/>
    <w:rsid w:val="00FE2742"/>
    <w:rsid w:val="00FE300A"/>
    <w:rsid w:val="00FE3143"/>
    <w:rsid w:val="00FE3B22"/>
    <w:rsid w:val="00FE3C18"/>
    <w:rsid w:val="00FE4A3C"/>
    <w:rsid w:val="00FE5831"/>
    <w:rsid w:val="00FE5DE8"/>
    <w:rsid w:val="00FE61F4"/>
    <w:rsid w:val="00FE6399"/>
    <w:rsid w:val="00FE63EE"/>
    <w:rsid w:val="00FE7A75"/>
    <w:rsid w:val="00FF0460"/>
    <w:rsid w:val="00FF0803"/>
    <w:rsid w:val="00FF0C35"/>
    <w:rsid w:val="00FF2530"/>
    <w:rsid w:val="00FF2CF6"/>
    <w:rsid w:val="00FF3DCB"/>
    <w:rsid w:val="00FF42CE"/>
    <w:rsid w:val="00FF4355"/>
    <w:rsid w:val="00FF4D1A"/>
    <w:rsid w:val="00FF4F5E"/>
    <w:rsid w:val="00FF6E59"/>
    <w:rsid w:val="00FF77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B5715-7C8D-4BFF-99EB-79624074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02"/>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683F77"/>
    <w:pPr>
      <w:keepNext/>
      <w:spacing w:before="240" w:after="60"/>
      <w:jc w:val="center"/>
      <w:outlineLvl w:val="0"/>
    </w:pPr>
    <w:rPr>
      <w:rFonts w:eastAsia="Times New Roman" w:cs="Times New Roman"/>
      <w:b/>
      <w:kern w:val="28"/>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Знак2,Знак21,Знак1,Знак,Основной текст с отступом 22,Body Text Indent 2,Знак21 Char,Знак1 Char,Body Text Char,body text Char,Основной текст Знак Знак Char Знак Знак,Footnote Text Char1,Footnote Text Char Char,Знак Char Char,Знак211"/>
    <w:basedOn w:val="a"/>
    <w:link w:val="a5"/>
    <w:uiPriority w:val="99"/>
    <w:unhideWhenUsed/>
    <w:qFormat/>
    <w:rsid w:val="00A25316"/>
    <w:rPr>
      <w:sz w:val="20"/>
      <w:szCs w:val="20"/>
    </w:rPr>
  </w:style>
  <w:style w:type="character" w:customStyle="1" w:styleId="a5">
    <w:name w:val="Текст сноски Знак"/>
    <w:aliases w:val=" Знак Знак,Знак2 Знак,Знак21 Знак,Знак1 Знак,Знак Знак,Основной текст с отступом 22 Знак,Body Text Indent 2 Знак,Знак21 Char Знак,Знак1 Char Знак,Body Text Char Знак,body text Char Знак,Основной текст Знак Знак Char Знак Знак Знак"/>
    <w:basedOn w:val="a0"/>
    <w:link w:val="a4"/>
    <w:uiPriority w:val="99"/>
    <w:rsid w:val="00A25316"/>
    <w:rPr>
      <w:sz w:val="20"/>
      <w:szCs w:val="20"/>
    </w:rPr>
  </w:style>
  <w:style w:type="character" w:styleId="a6">
    <w:name w:val="footnote reference"/>
    <w:aliases w:val="ТЗ.Сноска.Знак,Ссылка на сноску 45"/>
    <w:basedOn w:val="a0"/>
    <w:uiPriority w:val="99"/>
    <w:unhideWhenUsed/>
    <w:qFormat/>
    <w:rsid w:val="00A25316"/>
    <w:rPr>
      <w:vertAlign w:val="superscript"/>
    </w:rPr>
  </w:style>
  <w:style w:type="paragraph" w:customStyle="1" w:styleId="a7">
    <w:name w:val="Îáû÷íûé"/>
    <w:rsid w:val="00446FC9"/>
    <w:rPr>
      <w:rFonts w:eastAsia="Times New Roman" w:cs="Times New Roman"/>
      <w:sz w:val="20"/>
      <w:szCs w:val="20"/>
      <w:lang w:eastAsia="ru-RU"/>
    </w:rPr>
  </w:style>
  <w:style w:type="character" w:styleId="a8">
    <w:name w:val="Hyperlink"/>
    <w:basedOn w:val="a0"/>
    <w:uiPriority w:val="99"/>
    <w:unhideWhenUsed/>
    <w:rsid w:val="00BD2EF3"/>
    <w:rPr>
      <w:color w:val="0000FF" w:themeColor="hyperlink"/>
      <w:u w:val="single"/>
    </w:rPr>
  </w:style>
  <w:style w:type="paragraph" w:styleId="a9">
    <w:name w:val="List Paragraph"/>
    <w:aliases w:val="Bullet List,FooterText,numbered,Paragraphe de liste1,lp1,GOST_TableList,Нумерованный список ГОСТ,Нумерованный список ГОСТ1,Bullet List1,FooterText1,numbered1,Нумерованный список ГОСТ2,Bullet List2,FooterText2,numbered2,Bullet List11"/>
    <w:basedOn w:val="a"/>
    <w:link w:val="aa"/>
    <w:uiPriority w:val="34"/>
    <w:qFormat/>
    <w:rsid w:val="000F6D32"/>
    <w:pPr>
      <w:ind w:left="720"/>
      <w:contextualSpacing/>
    </w:pPr>
  </w:style>
  <w:style w:type="paragraph" w:customStyle="1" w:styleId="ConsPlusNormal">
    <w:name w:val="ConsPlusNormal"/>
    <w:link w:val="ConsPlusNormal0"/>
    <w:uiPriority w:val="99"/>
    <w:qFormat/>
    <w:rsid w:val="009275C3"/>
    <w:pPr>
      <w:suppressAutoHyphens/>
      <w:autoSpaceDE w:val="0"/>
    </w:pPr>
    <w:rPr>
      <w:rFonts w:ascii="Arial" w:eastAsia="Calibri" w:hAnsi="Arial" w:cs="Arial"/>
      <w:sz w:val="20"/>
      <w:szCs w:val="20"/>
      <w:lang w:eastAsia="ar-SA"/>
    </w:rPr>
  </w:style>
  <w:style w:type="paragraph" w:styleId="ab">
    <w:name w:val="Balloon Text"/>
    <w:basedOn w:val="a"/>
    <w:link w:val="ac"/>
    <w:uiPriority w:val="99"/>
    <w:semiHidden/>
    <w:unhideWhenUsed/>
    <w:rsid w:val="00F4601C"/>
    <w:rPr>
      <w:rFonts w:ascii="Tahoma" w:hAnsi="Tahoma" w:cs="Tahoma"/>
      <w:sz w:val="16"/>
      <w:szCs w:val="16"/>
    </w:rPr>
  </w:style>
  <w:style w:type="character" w:customStyle="1" w:styleId="ac">
    <w:name w:val="Текст выноски Знак"/>
    <w:basedOn w:val="a0"/>
    <w:link w:val="ab"/>
    <w:uiPriority w:val="99"/>
    <w:semiHidden/>
    <w:rsid w:val="00F4601C"/>
    <w:rPr>
      <w:rFonts w:ascii="Tahoma" w:hAnsi="Tahoma" w:cs="Tahoma"/>
      <w:sz w:val="16"/>
      <w:szCs w:val="16"/>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683F77"/>
    <w:rPr>
      <w:rFonts w:eastAsia="Times New Roman" w:cs="Times New Roman"/>
      <w:b/>
      <w:kern w:val="28"/>
      <w:sz w:val="36"/>
      <w:szCs w:val="20"/>
      <w:lang w:eastAsia="ru-RU"/>
    </w:rPr>
  </w:style>
  <w:style w:type="paragraph" w:customStyle="1" w:styleId="1">
    <w:name w:val="Стиль1"/>
    <w:basedOn w:val="a"/>
    <w:rsid w:val="00D235FF"/>
    <w:pPr>
      <w:keepNext/>
      <w:keepLines/>
      <w:widowControl w:val="0"/>
      <w:numPr>
        <w:numId w:val="11"/>
      </w:numPr>
      <w:suppressLineNumbers/>
      <w:suppressAutoHyphens/>
      <w:spacing w:after="60"/>
    </w:pPr>
    <w:rPr>
      <w:rFonts w:eastAsia="Times New Roman" w:cs="Times New Roman"/>
      <w:b/>
      <w:szCs w:val="24"/>
      <w:lang w:eastAsia="ru-RU"/>
    </w:rPr>
  </w:style>
  <w:style w:type="paragraph" w:customStyle="1" w:styleId="3">
    <w:name w:val="Стиль3 Знак Знак"/>
    <w:basedOn w:val="2"/>
    <w:link w:val="31"/>
    <w:rsid w:val="00D235FF"/>
    <w:pPr>
      <w:widowControl w:val="0"/>
      <w:numPr>
        <w:ilvl w:val="2"/>
        <w:numId w:val="11"/>
      </w:numPr>
      <w:tabs>
        <w:tab w:val="clear" w:pos="227"/>
        <w:tab w:val="num" w:pos="360"/>
      </w:tabs>
      <w:adjustRightInd w:val="0"/>
      <w:spacing w:after="0" w:line="240" w:lineRule="auto"/>
      <w:ind w:left="283"/>
      <w:jc w:val="both"/>
      <w:textAlignment w:val="baseline"/>
    </w:pPr>
    <w:rPr>
      <w:rFonts w:eastAsia="Times New Roman" w:cs="Times New Roman"/>
      <w:sz w:val="24"/>
      <w:szCs w:val="24"/>
      <w:lang w:eastAsia="ru-RU"/>
    </w:rPr>
  </w:style>
  <w:style w:type="character" w:customStyle="1" w:styleId="31">
    <w:name w:val="Стиль3 Знак Знак Знак1"/>
    <w:basedOn w:val="a0"/>
    <w:link w:val="3"/>
    <w:rsid w:val="00D235FF"/>
    <w:rPr>
      <w:rFonts w:eastAsia="Times New Roman" w:cs="Times New Roman"/>
      <w:sz w:val="24"/>
      <w:szCs w:val="24"/>
      <w:lang w:eastAsia="ru-RU"/>
    </w:rPr>
  </w:style>
  <w:style w:type="paragraph" w:styleId="2">
    <w:name w:val="Body Text Indent 2"/>
    <w:basedOn w:val="a"/>
    <w:link w:val="20"/>
    <w:uiPriority w:val="99"/>
    <w:semiHidden/>
    <w:unhideWhenUsed/>
    <w:rsid w:val="00D235FF"/>
    <w:pPr>
      <w:spacing w:after="120" w:line="480" w:lineRule="auto"/>
      <w:ind w:left="283"/>
    </w:pPr>
  </w:style>
  <w:style w:type="character" w:customStyle="1" w:styleId="20">
    <w:name w:val="Основной текст с отступом 2 Знак"/>
    <w:basedOn w:val="a0"/>
    <w:link w:val="2"/>
    <w:uiPriority w:val="99"/>
    <w:semiHidden/>
    <w:rsid w:val="00D235FF"/>
  </w:style>
  <w:style w:type="character" w:customStyle="1" w:styleId="f">
    <w:name w:val="f"/>
    <w:rsid w:val="00D30C6B"/>
  </w:style>
  <w:style w:type="paragraph" w:customStyle="1" w:styleId="12">
    <w:name w:val="Абзац списка1"/>
    <w:basedOn w:val="a"/>
    <w:rsid w:val="00453BEA"/>
    <w:pPr>
      <w:ind w:left="720"/>
    </w:pPr>
    <w:rPr>
      <w:rFonts w:eastAsia="Times New Roman" w:cs="Times New Roman"/>
    </w:rPr>
  </w:style>
  <w:style w:type="paragraph" w:styleId="ad">
    <w:name w:val="endnote text"/>
    <w:basedOn w:val="a"/>
    <w:link w:val="ae"/>
    <w:uiPriority w:val="99"/>
    <w:semiHidden/>
    <w:unhideWhenUsed/>
    <w:rsid w:val="002C6BC4"/>
    <w:rPr>
      <w:sz w:val="20"/>
      <w:szCs w:val="20"/>
    </w:rPr>
  </w:style>
  <w:style w:type="character" w:customStyle="1" w:styleId="ae">
    <w:name w:val="Текст концевой сноски Знак"/>
    <w:basedOn w:val="a0"/>
    <w:link w:val="ad"/>
    <w:uiPriority w:val="99"/>
    <w:semiHidden/>
    <w:rsid w:val="002C6BC4"/>
    <w:rPr>
      <w:sz w:val="20"/>
      <w:szCs w:val="20"/>
    </w:rPr>
  </w:style>
  <w:style w:type="character" w:styleId="af">
    <w:name w:val="endnote reference"/>
    <w:basedOn w:val="a0"/>
    <w:uiPriority w:val="99"/>
    <w:semiHidden/>
    <w:unhideWhenUsed/>
    <w:rsid w:val="002C6BC4"/>
    <w:rPr>
      <w:vertAlign w:val="superscript"/>
    </w:rPr>
  </w:style>
  <w:style w:type="character" w:customStyle="1" w:styleId="aa">
    <w:name w:val="Абзац списка Знак"/>
    <w:aliases w:val="Bullet List Знак,FooterText Знак,numbered Знак,Paragraphe de liste1 Знак,lp1 Знак,GOST_TableList Знак,Нумерованный список ГОСТ Знак,Нумерованный список ГОСТ1 Знак,Bullet List1 Знак,FooterText1 Знак,numbered1 Знак,Bullet List2 Знак"/>
    <w:link w:val="a9"/>
    <w:uiPriority w:val="34"/>
    <w:locked/>
    <w:rsid w:val="004C4475"/>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w:basedOn w:val="a"/>
    <w:link w:val="13"/>
    <w:rsid w:val="00EC152D"/>
    <w:pPr>
      <w:spacing w:after="120"/>
      <w:ind w:left="283"/>
    </w:pPr>
    <w:rPr>
      <w:rFonts w:eastAsia="Times New Roman" w:cs="Times New Roman"/>
      <w:sz w:val="24"/>
      <w:szCs w:val="24"/>
      <w:lang w:eastAsia="ru-RU"/>
    </w:rPr>
  </w:style>
  <w:style w:type="character" w:customStyle="1" w:styleId="af1">
    <w:name w:val="Основной текст с отступом Знак"/>
    <w:basedOn w:val="a0"/>
    <w:uiPriority w:val="99"/>
    <w:semiHidden/>
    <w:rsid w:val="00EC152D"/>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af0"/>
    <w:locked/>
    <w:rsid w:val="00EC152D"/>
    <w:rPr>
      <w:rFonts w:eastAsia="Times New Roman" w:cs="Times New Roman"/>
      <w:sz w:val="24"/>
      <w:szCs w:val="24"/>
      <w:lang w:eastAsia="ru-RU"/>
    </w:rPr>
  </w:style>
  <w:style w:type="character" w:styleId="af2">
    <w:name w:val="Strong"/>
    <w:uiPriority w:val="22"/>
    <w:qFormat/>
    <w:rsid w:val="00496EFB"/>
    <w:rPr>
      <w:b/>
      <w:bCs/>
    </w:rPr>
  </w:style>
  <w:style w:type="paragraph" w:styleId="af3">
    <w:name w:val="Body Text"/>
    <w:basedOn w:val="a"/>
    <w:link w:val="af4"/>
    <w:uiPriority w:val="99"/>
    <w:semiHidden/>
    <w:unhideWhenUsed/>
    <w:rsid w:val="00AD68C4"/>
    <w:pPr>
      <w:spacing w:after="120"/>
    </w:pPr>
  </w:style>
  <w:style w:type="character" w:customStyle="1" w:styleId="af4">
    <w:name w:val="Основной текст Знак"/>
    <w:basedOn w:val="a0"/>
    <w:link w:val="af3"/>
    <w:uiPriority w:val="99"/>
    <w:semiHidden/>
    <w:rsid w:val="00AD68C4"/>
  </w:style>
  <w:style w:type="character" w:customStyle="1" w:styleId="ConsPlusNormal0">
    <w:name w:val="ConsPlusNormal Знак"/>
    <w:link w:val="ConsPlusNormal"/>
    <w:uiPriority w:val="99"/>
    <w:locked/>
    <w:rsid w:val="00AD68C4"/>
    <w:rPr>
      <w:rFonts w:ascii="Arial" w:eastAsia="Calibri" w:hAnsi="Arial" w:cs="Arial"/>
      <w:sz w:val="20"/>
      <w:szCs w:val="20"/>
      <w:lang w:eastAsia="ar-SA"/>
    </w:rPr>
  </w:style>
  <w:style w:type="paragraph" w:styleId="af5">
    <w:name w:val="No Spacing"/>
    <w:next w:val="a"/>
    <w:uiPriority w:val="99"/>
    <w:qFormat/>
    <w:rsid w:val="00AD68C4"/>
    <w:rPr>
      <w:rFonts w:eastAsia="Calibri" w:cs="Times New Roman"/>
      <w:sz w:val="24"/>
      <w:szCs w:val="24"/>
      <w:lang w:eastAsia="ru-RU"/>
    </w:rPr>
  </w:style>
  <w:style w:type="paragraph" w:customStyle="1" w:styleId="af6">
    <w:name w:val="Обычный + по ширине"/>
    <w:basedOn w:val="a"/>
    <w:rsid w:val="00AD68C4"/>
    <w:pPr>
      <w:jc w:val="both"/>
    </w:pPr>
    <w:rPr>
      <w:rFonts w:eastAsia="Times New Roman" w:cs="Times New Roman"/>
      <w:sz w:val="24"/>
      <w:szCs w:val="24"/>
      <w:lang w:eastAsia="ru-RU"/>
    </w:rPr>
  </w:style>
  <w:style w:type="character" w:customStyle="1" w:styleId="r">
    <w:name w:val="r"/>
    <w:rsid w:val="00AD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7695">
      <w:bodyDiv w:val="1"/>
      <w:marLeft w:val="0"/>
      <w:marRight w:val="0"/>
      <w:marTop w:val="0"/>
      <w:marBottom w:val="0"/>
      <w:divBdr>
        <w:top w:val="none" w:sz="0" w:space="0" w:color="auto"/>
        <w:left w:val="none" w:sz="0" w:space="0" w:color="auto"/>
        <w:bottom w:val="none" w:sz="0" w:space="0" w:color="auto"/>
        <w:right w:val="none" w:sz="0" w:space="0" w:color="auto"/>
      </w:divBdr>
    </w:div>
    <w:div w:id="661004030">
      <w:bodyDiv w:val="1"/>
      <w:marLeft w:val="0"/>
      <w:marRight w:val="0"/>
      <w:marTop w:val="0"/>
      <w:marBottom w:val="0"/>
      <w:divBdr>
        <w:top w:val="none" w:sz="0" w:space="0" w:color="auto"/>
        <w:left w:val="none" w:sz="0" w:space="0" w:color="auto"/>
        <w:bottom w:val="none" w:sz="0" w:space="0" w:color="auto"/>
        <w:right w:val="none" w:sz="0" w:space="0" w:color="auto"/>
      </w:divBdr>
    </w:div>
    <w:div w:id="1297837800">
      <w:bodyDiv w:val="1"/>
      <w:marLeft w:val="0"/>
      <w:marRight w:val="0"/>
      <w:marTop w:val="0"/>
      <w:marBottom w:val="0"/>
      <w:divBdr>
        <w:top w:val="none" w:sz="0" w:space="0" w:color="auto"/>
        <w:left w:val="none" w:sz="0" w:space="0" w:color="auto"/>
        <w:bottom w:val="none" w:sz="0" w:space="0" w:color="auto"/>
        <w:right w:val="none" w:sz="0" w:space="0" w:color="auto"/>
      </w:divBdr>
    </w:div>
    <w:div w:id="1454010390">
      <w:bodyDiv w:val="1"/>
      <w:marLeft w:val="0"/>
      <w:marRight w:val="0"/>
      <w:marTop w:val="0"/>
      <w:marBottom w:val="0"/>
      <w:divBdr>
        <w:top w:val="none" w:sz="0" w:space="0" w:color="auto"/>
        <w:left w:val="none" w:sz="0" w:space="0" w:color="auto"/>
        <w:bottom w:val="none" w:sz="0" w:space="0" w:color="auto"/>
        <w:right w:val="none" w:sz="0" w:space="0" w:color="auto"/>
      </w:divBdr>
    </w:div>
    <w:div w:id="1564677538">
      <w:bodyDiv w:val="1"/>
      <w:marLeft w:val="0"/>
      <w:marRight w:val="0"/>
      <w:marTop w:val="0"/>
      <w:marBottom w:val="0"/>
      <w:divBdr>
        <w:top w:val="none" w:sz="0" w:space="0" w:color="auto"/>
        <w:left w:val="none" w:sz="0" w:space="0" w:color="auto"/>
        <w:bottom w:val="none" w:sz="0" w:space="0" w:color="auto"/>
        <w:right w:val="none" w:sz="0" w:space="0" w:color="auto"/>
      </w:divBdr>
    </w:div>
    <w:div w:id="1817137226">
      <w:bodyDiv w:val="1"/>
      <w:marLeft w:val="0"/>
      <w:marRight w:val="0"/>
      <w:marTop w:val="0"/>
      <w:marBottom w:val="0"/>
      <w:divBdr>
        <w:top w:val="none" w:sz="0" w:space="0" w:color="auto"/>
        <w:left w:val="none" w:sz="0" w:space="0" w:color="auto"/>
        <w:bottom w:val="none" w:sz="0" w:space="0" w:color="auto"/>
        <w:right w:val="none" w:sz="0" w:space="0" w:color="auto"/>
      </w:divBdr>
    </w:div>
    <w:div w:id="18843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isurov@mail.ru" TargetMode="External"/><Relationship Id="rId13" Type="http://schemas.openxmlformats.org/officeDocument/2006/relationships/hyperlink" Target="consultantplus://offline/ref=B4222A4784C72B00C79743E9399F5060B37CF77F0F95A2F703D7B567BC9E952E9375CD7729F8OBh1H" TargetMode="External"/><Relationship Id="rId18" Type="http://schemas.openxmlformats.org/officeDocument/2006/relationships/hyperlink" Target="consultantplus://offline/ref=34FE410B9A0A9CA6769DBC52DF0C1BE4006F9DE1C3788FEF37E46118A1142325AF9BFB6A2F6EFE2Eg2z3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4222A4784C72B00C79743E9399F5060B37CF77F0F95A2F703D7B567BC9E952E9375CD7729FAOBh6H"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C301B79D86EEE1F9C676DE9C40D466C6005790FA9824272D13078E736FEBB1907D764FDF49CEB72BI0JDJ" TargetMode="External"/><Relationship Id="rId20" Type="http://schemas.openxmlformats.org/officeDocument/2006/relationships/hyperlink" Target="consultantplus://offline/ref=34FE410B9A0A9CA6769DBC52DF0C1BE4006F9DE1C3788FEF37E46118A1142325AF9BFB6A2F6EFE2Cg2zB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222A4784C72B00C79743E9399F5060B37CF07B0994A2F703D7B567BC9E952E9375CD7329OFhAH" TargetMode="External"/><Relationship Id="rId5" Type="http://schemas.openxmlformats.org/officeDocument/2006/relationships/webSettings" Target="webSettings.xml"/><Relationship Id="rId15" Type="http://schemas.openxmlformats.org/officeDocument/2006/relationships/hyperlink" Target="consultantplus://offline/ref=C301B79D86EEE1F9C676DE9C40D466C6005790FA9824272D13078E736FEBB1907D764FDF49CEB72BI0JDJ" TargetMode="External"/><Relationship Id="rId10" Type="http://schemas.openxmlformats.org/officeDocument/2006/relationships/hyperlink" Target="mailto:I_Makarova@volganet.ru" TargetMode="External"/><Relationship Id="rId19" Type="http://schemas.openxmlformats.org/officeDocument/2006/relationships/hyperlink" Target="consultantplus://offline/ref=34FE410B9A0A9CA6769DBC52DF0C1BE4006F9DE1C3788FEF37E46118A1g1z4J" TargetMode="External"/><Relationship Id="rId4" Type="http://schemas.openxmlformats.org/officeDocument/2006/relationships/settings" Target="settings.xml"/><Relationship Id="rId9" Type="http://schemas.openxmlformats.org/officeDocument/2006/relationships/hyperlink" Target="mailto:ZakazCoz@volganet.ru" TargetMode="External"/><Relationship Id="rId14" Type="http://schemas.openxmlformats.org/officeDocument/2006/relationships/hyperlink" Target="consultantplus://offline/ref=C301B79D86EEE1F9C676DE9C40D466C6005790FA9824272D13078E736FEBB1907D764FDF49CEB72BI0JD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0686D-520D-4F79-8B87-9D5C1894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26</Pages>
  <Words>9379</Words>
  <Characters>53461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Иванович Стрельников</dc:creator>
  <cp:lastModifiedBy>Людмила Шалимова</cp:lastModifiedBy>
  <cp:revision>32</cp:revision>
  <cp:lastPrinted>2015-04-08T10:47:00Z</cp:lastPrinted>
  <dcterms:created xsi:type="dcterms:W3CDTF">2019-01-24T08:15:00Z</dcterms:created>
  <dcterms:modified xsi:type="dcterms:W3CDTF">2019-07-09T12:10:00Z</dcterms:modified>
</cp:coreProperties>
</file>